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06" w:rsidRPr="00E6325E" w:rsidRDefault="00B46806" w:rsidP="001E1FE2">
      <w:pPr>
        <w:spacing w:line="264" w:lineRule="auto"/>
        <w:jc w:val="center"/>
        <w:rPr>
          <w:b/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 xml:space="preserve">ПРОТОКОЛ </w:t>
      </w:r>
      <w:r w:rsidRPr="001F222D">
        <w:rPr>
          <w:b/>
          <w:sz w:val="20"/>
          <w:szCs w:val="20"/>
          <w:lang w:val="uk-UA"/>
        </w:rPr>
        <w:t>№</w:t>
      </w:r>
      <w:r w:rsidR="00F00F40">
        <w:rPr>
          <w:b/>
          <w:sz w:val="20"/>
          <w:szCs w:val="20"/>
          <w:lang w:val="uk-UA"/>
        </w:rPr>
        <w:t xml:space="preserve"> 3</w:t>
      </w:r>
    </w:p>
    <w:p w:rsidR="00B46806" w:rsidRPr="00E6325E" w:rsidRDefault="00B46806" w:rsidP="001E1FE2">
      <w:pPr>
        <w:jc w:val="center"/>
        <w:rPr>
          <w:b/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>чергових загальних зборів акціонерів</w:t>
      </w:r>
    </w:p>
    <w:p w:rsidR="00B46806" w:rsidRPr="00153D6E" w:rsidRDefault="00B569BD" w:rsidP="001E1FE2">
      <w:pPr>
        <w:ind w:right="-1"/>
        <w:jc w:val="center"/>
        <w:rPr>
          <w:b/>
          <w:bCs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Приват</w:t>
      </w:r>
      <w:r w:rsidR="00153D6E" w:rsidRPr="00153D6E">
        <w:rPr>
          <w:b/>
          <w:sz w:val="20"/>
          <w:szCs w:val="20"/>
          <w:lang w:val="uk-UA"/>
        </w:rPr>
        <w:t>н</w:t>
      </w:r>
      <w:r w:rsidR="006B2149">
        <w:rPr>
          <w:b/>
          <w:sz w:val="20"/>
          <w:szCs w:val="20"/>
          <w:lang w:val="uk-UA"/>
        </w:rPr>
        <w:t>ого</w:t>
      </w:r>
      <w:r w:rsidR="00153D6E" w:rsidRPr="00153D6E">
        <w:rPr>
          <w:b/>
          <w:sz w:val="20"/>
          <w:szCs w:val="20"/>
          <w:lang w:val="uk-UA"/>
        </w:rPr>
        <w:t xml:space="preserve"> акціонерн</w:t>
      </w:r>
      <w:r w:rsidR="006B2149">
        <w:rPr>
          <w:b/>
          <w:sz w:val="20"/>
          <w:szCs w:val="20"/>
          <w:lang w:val="uk-UA"/>
        </w:rPr>
        <w:t>ого</w:t>
      </w:r>
      <w:r w:rsidR="00153D6E" w:rsidRPr="00153D6E">
        <w:rPr>
          <w:b/>
          <w:sz w:val="20"/>
          <w:szCs w:val="20"/>
          <w:lang w:val="uk-UA"/>
        </w:rPr>
        <w:t xml:space="preserve"> товариств</w:t>
      </w:r>
      <w:r w:rsidR="006B2149">
        <w:rPr>
          <w:b/>
          <w:sz w:val="20"/>
          <w:szCs w:val="20"/>
          <w:lang w:val="uk-UA"/>
        </w:rPr>
        <w:t>а</w:t>
      </w:r>
      <w:r w:rsidR="00153D6E" w:rsidRPr="00153D6E">
        <w:rPr>
          <w:b/>
          <w:sz w:val="20"/>
          <w:szCs w:val="20"/>
          <w:lang w:val="uk-UA"/>
        </w:rPr>
        <w:t xml:space="preserve"> «</w:t>
      </w:r>
      <w:r>
        <w:rPr>
          <w:b/>
          <w:bCs/>
          <w:sz w:val="20"/>
          <w:szCs w:val="20"/>
          <w:lang w:val="uk-UA"/>
        </w:rPr>
        <w:t>КИЇВСЬКИЙ ЗАВОД «ГРАНІТ</w:t>
      </w:r>
      <w:r w:rsidR="00153D6E" w:rsidRPr="00153D6E">
        <w:rPr>
          <w:b/>
          <w:sz w:val="20"/>
          <w:szCs w:val="20"/>
          <w:lang w:val="uk-UA"/>
        </w:rPr>
        <w:t>»</w:t>
      </w:r>
    </w:p>
    <w:p w:rsidR="00B46806" w:rsidRPr="00E6325E" w:rsidRDefault="00B46806" w:rsidP="001E1FE2">
      <w:pPr>
        <w:jc w:val="both"/>
        <w:rPr>
          <w:bCs/>
          <w:sz w:val="20"/>
          <w:szCs w:val="20"/>
          <w:lang w:val="uk-UA"/>
        </w:rPr>
      </w:pPr>
    </w:p>
    <w:p w:rsidR="00B46806" w:rsidRPr="00E6325E" w:rsidRDefault="00B46806" w:rsidP="001E1FE2">
      <w:pPr>
        <w:jc w:val="both"/>
        <w:rPr>
          <w:bCs/>
          <w:sz w:val="20"/>
          <w:szCs w:val="20"/>
          <w:lang w:val="uk-UA"/>
        </w:rPr>
      </w:pPr>
    </w:p>
    <w:p w:rsidR="00B46806" w:rsidRPr="00E6325E" w:rsidRDefault="00B46806" w:rsidP="001E1FE2">
      <w:pPr>
        <w:jc w:val="both"/>
        <w:rPr>
          <w:b/>
          <w:bCs/>
          <w:sz w:val="20"/>
          <w:szCs w:val="20"/>
          <w:lang w:val="uk-UA"/>
        </w:rPr>
      </w:pPr>
      <w:r w:rsidRPr="00E6325E">
        <w:rPr>
          <w:sz w:val="20"/>
          <w:szCs w:val="20"/>
          <w:lang w:val="uk-UA" w:eastAsia="uk-UA"/>
        </w:rPr>
        <w:t>Д</w:t>
      </w:r>
      <w:proofErr w:type="spellStart"/>
      <w:r w:rsidRPr="00E6325E">
        <w:rPr>
          <w:sz w:val="20"/>
          <w:szCs w:val="20"/>
          <w:lang w:eastAsia="uk-UA"/>
        </w:rPr>
        <w:t>ат</w:t>
      </w:r>
      <w:proofErr w:type="spellEnd"/>
      <w:r w:rsidRPr="00E6325E">
        <w:rPr>
          <w:sz w:val="20"/>
          <w:szCs w:val="20"/>
          <w:lang w:val="uk-UA" w:eastAsia="uk-UA"/>
        </w:rPr>
        <w:t>а</w:t>
      </w:r>
      <w:r w:rsidRPr="00E6325E">
        <w:rPr>
          <w:sz w:val="20"/>
          <w:szCs w:val="20"/>
          <w:lang w:eastAsia="uk-UA"/>
        </w:rPr>
        <w:t xml:space="preserve">, час </w:t>
      </w:r>
      <w:proofErr w:type="spellStart"/>
      <w:r w:rsidRPr="00E6325E">
        <w:rPr>
          <w:sz w:val="20"/>
          <w:szCs w:val="20"/>
          <w:lang w:eastAsia="uk-UA"/>
        </w:rPr>
        <w:t>і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місце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проведення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загальних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зборів</w:t>
      </w:r>
      <w:proofErr w:type="spellEnd"/>
      <w:r w:rsidRPr="00E6325E">
        <w:rPr>
          <w:b/>
          <w:bCs/>
          <w:sz w:val="20"/>
          <w:szCs w:val="20"/>
          <w:lang w:val="uk-UA"/>
        </w:rPr>
        <w:t>:</w:t>
      </w:r>
    </w:p>
    <w:tbl>
      <w:tblPr>
        <w:tblW w:w="0" w:type="auto"/>
        <w:tblLook w:val="00A0"/>
      </w:tblPr>
      <w:tblGrid>
        <w:gridCol w:w="4767"/>
        <w:gridCol w:w="5088"/>
      </w:tblGrid>
      <w:tr w:rsidR="00B46806" w:rsidRPr="00E6325E" w:rsidTr="001E1FE2">
        <w:tc>
          <w:tcPr>
            <w:tcW w:w="4767" w:type="dxa"/>
          </w:tcPr>
          <w:p w:rsidR="00B46806" w:rsidRPr="00E6325E" w:rsidRDefault="00B46806">
            <w:pPr>
              <w:rPr>
                <w:sz w:val="20"/>
                <w:szCs w:val="20"/>
              </w:rPr>
            </w:pPr>
            <w:r w:rsidRPr="00E6325E">
              <w:rPr>
                <w:b/>
                <w:sz w:val="20"/>
                <w:szCs w:val="20"/>
                <w:lang w:val="uk-UA"/>
              </w:rPr>
              <w:t>1</w:t>
            </w:r>
            <w:r w:rsidR="00745FE3">
              <w:rPr>
                <w:b/>
                <w:sz w:val="20"/>
                <w:szCs w:val="20"/>
                <w:lang w:val="uk-UA"/>
              </w:rPr>
              <w:t>8</w:t>
            </w:r>
            <w:r w:rsidRPr="00E6325E">
              <w:rPr>
                <w:b/>
                <w:sz w:val="20"/>
                <w:szCs w:val="20"/>
                <w:lang w:val="uk-UA"/>
              </w:rPr>
              <w:t xml:space="preserve">.04. </w:t>
            </w:r>
            <w:r w:rsidRPr="00E6325E">
              <w:rPr>
                <w:b/>
                <w:sz w:val="20"/>
                <w:szCs w:val="20"/>
              </w:rPr>
              <w:t>20</w:t>
            </w:r>
            <w:r w:rsidRPr="00E6325E">
              <w:rPr>
                <w:b/>
                <w:sz w:val="20"/>
                <w:szCs w:val="20"/>
                <w:lang w:val="uk-UA"/>
              </w:rPr>
              <w:t>1</w:t>
            </w:r>
            <w:r w:rsidR="00745FE3">
              <w:rPr>
                <w:b/>
                <w:sz w:val="20"/>
                <w:szCs w:val="20"/>
                <w:lang w:val="uk-UA"/>
              </w:rPr>
              <w:t>9</w:t>
            </w:r>
            <w:r w:rsidRPr="00E6325E">
              <w:rPr>
                <w:b/>
                <w:sz w:val="20"/>
                <w:szCs w:val="20"/>
              </w:rPr>
              <w:t xml:space="preserve"> року</w:t>
            </w:r>
            <w:r w:rsidRPr="00E6325E">
              <w:rPr>
                <w:sz w:val="20"/>
                <w:szCs w:val="20"/>
              </w:rPr>
              <w:t xml:space="preserve"> о 1</w:t>
            </w:r>
            <w:r w:rsidRPr="00E6325E">
              <w:rPr>
                <w:sz w:val="20"/>
                <w:szCs w:val="20"/>
                <w:lang w:val="uk-UA"/>
              </w:rPr>
              <w:t>3-</w:t>
            </w:r>
            <w:r w:rsidRPr="00E6325E">
              <w:rPr>
                <w:sz w:val="20"/>
                <w:szCs w:val="20"/>
              </w:rPr>
              <w:t xml:space="preserve">00 </w:t>
            </w:r>
            <w:proofErr w:type="spellStart"/>
            <w:r w:rsidRPr="00E6325E">
              <w:rPr>
                <w:sz w:val="20"/>
                <w:szCs w:val="20"/>
              </w:rPr>
              <w:t>годині</w:t>
            </w:r>
            <w:proofErr w:type="spellEnd"/>
            <w:r w:rsidRPr="00E6325E">
              <w:rPr>
                <w:sz w:val="20"/>
                <w:szCs w:val="20"/>
              </w:rPr>
              <w:t xml:space="preserve"> за </w:t>
            </w:r>
            <w:proofErr w:type="spellStart"/>
            <w:r w:rsidRPr="00E6325E">
              <w:rPr>
                <w:sz w:val="20"/>
                <w:szCs w:val="20"/>
              </w:rPr>
              <w:t>адресою</w:t>
            </w:r>
            <w:proofErr w:type="spellEnd"/>
            <w:r w:rsidRPr="00E6325E">
              <w:rPr>
                <w:sz w:val="20"/>
                <w:szCs w:val="20"/>
              </w:rPr>
              <w:t>:</w:t>
            </w:r>
            <w:r w:rsidRPr="00E6325E">
              <w:rPr>
                <w:sz w:val="20"/>
                <w:szCs w:val="20"/>
                <w:lang w:val="uk-UA"/>
              </w:rPr>
              <w:t xml:space="preserve"> </w:t>
            </w:r>
            <w:r w:rsidRPr="00E6325E">
              <w:rPr>
                <w:sz w:val="20"/>
                <w:szCs w:val="20"/>
              </w:rPr>
              <w:t>0</w:t>
            </w:r>
            <w:r w:rsidRPr="00E6325E">
              <w:rPr>
                <w:sz w:val="20"/>
                <w:szCs w:val="20"/>
                <w:lang w:val="uk-UA"/>
              </w:rPr>
              <w:t>2</w:t>
            </w:r>
            <w:r w:rsidR="00B569BD">
              <w:rPr>
                <w:sz w:val="20"/>
                <w:szCs w:val="20"/>
                <w:lang w:val="uk-UA"/>
              </w:rPr>
              <w:t>125</w:t>
            </w:r>
            <w:r w:rsidRPr="00E6325E">
              <w:rPr>
                <w:sz w:val="20"/>
                <w:szCs w:val="20"/>
              </w:rPr>
              <w:t xml:space="preserve">, м. </w:t>
            </w:r>
            <w:proofErr w:type="spellStart"/>
            <w:r w:rsidRPr="00E6325E">
              <w:rPr>
                <w:sz w:val="20"/>
                <w:szCs w:val="20"/>
              </w:rPr>
              <w:t>Київ</w:t>
            </w:r>
            <w:proofErr w:type="spellEnd"/>
            <w:r w:rsidRPr="00E6325E">
              <w:rPr>
                <w:sz w:val="20"/>
                <w:szCs w:val="20"/>
              </w:rPr>
              <w:t>,</w:t>
            </w:r>
            <w:r w:rsidRPr="00E6325E">
              <w:rPr>
                <w:sz w:val="20"/>
                <w:szCs w:val="20"/>
                <w:lang w:val="uk-UA"/>
              </w:rPr>
              <w:t xml:space="preserve"> Проспект Визволителів, 17, 3-й поверх, зала засідань.</w:t>
            </w:r>
          </w:p>
        </w:tc>
        <w:tc>
          <w:tcPr>
            <w:tcW w:w="5088" w:type="dxa"/>
          </w:tcPr>
          <w:p w:rsidR="00B46806" w:rsidRPr="00E6325E" w:rsidRDefault="00B46806">
            <w:pPr>
              <w:rPr>
                <w:sz w:val="20"/>
                <w:szCs w:val="20"/>
              </w:rPr>
            </w:pPr>
          </w:p>
        </w:tc>
      </w:tr>
      <w:tr w:rsidR="00B46806" w:rsidRPr="00E6325E" w:rsidTr="001E1FE2">
        <w:tc>
          <w:tcPr>
            <w:tcW w:w="4767" w:type="dxa"/>
          </w:tcPr>
          <w:p w:rsidR="00B46806" w:rsidRPr="00E6325E" w:rsidRDefault="00B46806" w:rsidP="0043300B">
            <w:pPr>
              <w:jc w:val="both"/>
              <w:rPr>
                <w:bCs/>
                <w:sz w:val="20"/>
                <w:szCs w:val="20"/>
                <w:highlight w:val="darkYellow"/>
                <w:lang w:val="uk-UA"/>
              </w:rPr>
            </w:pPr>
          </w:p>
        </w:tc>
        <w:tc>
          <w:tcPr>
            <w:tcW w:w="5088" w:type="dxa"/>
          </w:tcPr>
          <w:p w:rsidR="00B46806" w:rsidRPr="00E6325E" w:rsidRDefault="00B46806" w:rsidP="0043300B">
            <w:pPr>
              <w:jc w:val="right"/>
              <w:rPr>
                <w:b/>
                <w:bCs/>
                <w:sz w:val="20"/>
                <w:szCs w:val="20"/>
                <w:highlight w:val="darkYellow"/>
                <w:lang w:val="uk-UA"/>
              </w:rPr>
            </w:pPr>
          </w:p>
        </w:tc>
      </w:tr>
    </w:tbl>
    <w:p w:rsidR="00B569BD" w:rsidRPr="00E6325E" w:rsidRDefault="00B46806" w:rsidP="00D44B8A">
      <w:pPr>
        <w:ind w:right="-1"/>
        <w:jc w:val="center"/>
        <w:rPr>
          <w:bCs/>
          <w:sz w:val="20"/>
          <w:szCs w:val="20"/>
          <w:lang w:val="uk-UA"/>
        </w:rPr>
      </w:pPr>
      <w:r w:rsidRPr="00B569BD">
        <w:rPr>
          <w:b/>
          <w:bCs/>
          <w:iCs/>
          <w:sz w:val="20"/>
          <w:szCs w:val="20"/>
          <w:lang w:val="uk-UA"/>
        </w:rPr>
        <w:t>Відкриває чергові загальні збори</w:t>
      </w:r>
      <w:r w:rsidRPr="00E6325E">
        <w:rPr>
          <w:b/>
          <w:bCs/>
          <w:i/>
          <w:iCs/>
          <w:sz w:val="20"/>
          <w:szCs w:val="20"/>
          <w:lang w:val="uk-UA"/>
        </w:rPr>
        <w:t xml:space="preserve"> </w:t>
      </w:r>
      <w:r w:rsidR="00B569BD">
        <w:rPr>
          <w:b/>
          <w:sz w:val="20"/>
          <w:szCs w:val="20"/>
          <w:lang w:val="uk-UA"/>
        </w:rPr>
        <w:t>Приват</w:t>
      </w:r>
      <w:r w:rsidR="00B569BD" w:rsidRPr="00153D6E">
        <w:rPr>
          <w:b/>
          <w:sz w:val="20"/>
          <w:szCs w:val="20"/>
          <w:lang w:val="uk-UA"/>
        </w:rPr>
        <w:t>н</w:t>
      </w:r>
      <w:r w:rsidR="00B569BD">
        <w:rPr>
          <w:b/>
          <w:sz w:val="20"/>
          <w:szCs w:val="20"/>
          <w:lang w:val="uk-UA"/>
        </w:rPr>
        <w:t>ого</w:t>
      </w:r>
      <w:r w:rsidR="00B569BD" w:rsidRPr="00153D6E">
        <w:rPr>
          <w:b/>
          <w:sz w:val="20"/>
          <w:szCs w:val="20"/>
          <w:lang w:val="uk-UA"/>
        </w:rPr>
        <w:t xml:space="preserve"> акціонерн</w:t>
      </w:r>
      <w:r w:rsidR="00B569BD">
        <w:rPr>
          <w:b/>
          <w:sz w:val="20"/>
          <w:szCs w:val="20"/>
          <w:lang w:val="uk-UA"/>
        </w:rPr>
        <w:t>ого</w:t>
      </w:r>
      <w:r w:rsidR="00B569BD" w:rsidRPr="00153D6E">
        <w:rPr>
          <w:b/>
          <w:sz w:val="20"/>
          <w:szCs w:val="20"/>
          <w:lang w:val="uk-UA"/>
        </w:rPr>
        <w:t xml:space="preserve"> товариств</w:t>
      </w:r>
      <w:r w:rsidR="00B569BD">
        <w:rPr>
          <w:b/>
          <w:sz w:val="20"/>
          <w:szCs w:val="20"/>
          <w:lang w:val="uk-UA"/>
        </w:rPr>
        <w:t>а</w:t>
      </w:r>
      <w:r w:rsidR="00B569BD" w:rsidRPr="00153D6E">
        <w:rPr>
          <w:b/>
          <w:sz w:val="20"/>
          <w:szCs w:val="20"/>
          <w:lang w:val="uk-UA"/>
        </w:rPr>
        <w:t xml:space="preserve"> «</w:t>
      </w:r>
      <w:r w:rsidR="00B569BD">
        <w:rPr>
          <w:b/>
          <w:bCs/>
          <w:sz w:val="20"/>
          <w:szCs w:val="20"/>
          <w:lang w:val="uk-UA"/>
        </w:rPr>
        <w:t>КИЇВСЬКИЙ ЗАВОД «ГРАНІТ</w:t>
      </w:r>
      <w:r w:rsidR="00B569BD" w:rsidRPr="00153D6E">
        <w:rPr>
          <w:b/>
          <w:sz w:val="20"/>
          <w:szCs w:val="20"/>
          <w:lang w:val="uk-UA"/>
        </w:rPr>
        <w:t>»</w:t>
      </w:r>
    </w:p>
    <w:p w:rsidR="00B46806" w:rsidRPr="00C77316" w:rsidRDefault="00D44B8A" w:rsidP="001E1FE2">
      <w:pPr>
        <w:jc w:val="both"/>
        <w:rPr>
          <w:b/>
          <w:bCs/>
          <w:iCs/>
          <w:sz w:val="20"/>
          <w:szCs w:val="20"/>
          <w:lang w:val="uk-UA"/>
        </w:rPr>
      </w:pPr>
      <w:r>
        <w:rPr>
          <w:b/>
          <w:bCs/>
          <w:iCs/>
          <w:sz w:val="20"/>
          <w:szCs w:val="20"/>
          <w:lang w:val="uk-UA"/>
        </w:rPr>
        <w:t>голова Н</w:t>
      </w:r>
      <w:r w:rsidR="00B46806" w:rsidRPr="00C77316">
        <w:rPr>
          <w:b/>
          <w:bCs/>
          <w:iCs/>
          <w:sz w:val="20"/>
          <w:szCs w:val="20"/>
          <w:lang w:val="uk-UA"/>
        </w:rPr>
        <w:t>аглядової ради</w:t>
      </w:r>
      <w:r w:rsidR="00B46806" w:rsidRPr="00C77316">
        <w:rPr>
          <w:b/>
          <w:sz w:val="20"/>
          <w:szCs w:val="20"/>
          <w:lang w:val="uk-UA"/>
        </w:rPr>
        <w:t xml:space="preserve"> Черненко А.Ю.</w:t>
      </w:r>
      <w:r w:rsidR="00B46806" w:rsidRPr="00C77316">
        <w:rPr>
          <w:b/>
          <w:bCs/>
          <w:iCs/>
          <w:sz w:val="20"/>
          <w:szCs w:val="20"/>
          <w:lang w:val="uk-UA"/>
        </w:rPr>
        <w:t xml:space="preserve"> </w:t>
      </w:r>
    </w:p>
    <w:p w:rsidR="00B46806" w:rsidRPr="00C77316" w:rsidRDefault="00B46806" w:rsidP="001E1FE2">
      <w:pPr>
        <w:jc w:val="both"/>
        <w:rPr>
          <w:bCs/>
          <w:sz w:val="20"/>
          <w:szCs w:val="20"/>
          <w:lang w:val="uk-UA"/>
        </w:rPr>
      </w:pPr>
      <w:r w:rsidRPr="00E6325E">
        <w:rPr>
          <w:color w:val="000000"/>
          <w:sz w:val="20"/>
          <w:szCs w:val="20"/>
          <w:lang w:val="uk-UA"/>
        </w:rPr>
        <w:t xml:space="preserve">Рішенням Наглядової ради </w:t>
      </w:r>
      <w:proofErr w:type="spellStart"/>
      <w:r w:rsidRPr="00E6325E">
        <w:rPr>
          <w:sz w:val="20"/>
          <w:szCs w:val="20"/>
          <w:lang w:val="uk-UA"/>
        </w:rPr>
        <w:t>П</w:t>
      </w:r>
      <w:r w:rsidR="00C20393">
        <w:rPr>
          <w:sz w:val="20"/>
          <w:szCs w:val="20"/>
          <w:lang w:val="uk-UA"/>
        </w:rPr>
        <w:t>р</w:t>
      </w:r>
      <w:r w:rsidRPr="00E6325E">
        <w:rPr>
          <w:sz w:val="20"/>
          <w:szCs w:val="20"/>
          <w:lang w:val="uk-UA"/>
        </w:rPr>
        <w:t>АТ</w:t>
      </w:r>
      <w:proofErr w:type="spellEnd"/>
      <w:r w:rsidRPr="00E6325E">
        <w:rPr>
          <w:sz w:val="20"/>
          <w:szCs w:val="20"/>
          <w:lang w:val="uk-UA"/>
        </w:rPr>
        <w:t xml:space="preserve"> «</w:t>
      </w:r>
      <w:r w:rsidR="00497EEA" w:rsidRPr="00497EEA">
        <w:rPr>
          <w:bCs/>
          <w:sz w:val="20"/>
          <w:szCs w:val="20"/>
          <w:lang w:val="uk-UA"/>
        </w:rPr>
        <w:t>Київський завод  «Граніт</w:t>
      </w:r>
      <w:r w:rsidRPr="00E6325E">
        <w:rPr>
          <w:sz w:val="20"/>
          <w:szCs w:val="20"/>
          <w:lang w:val="uk-UA"/>
        </w:rPr>
        <w:t>» (протоко</w:t>
      </w:r>
      <w:r w:rsidR="001673B1">
        <w:rPr>
          <w:sz w:val="20"/>
          <w:szCs w:val="20"/>
          <w:lang w:val="uk-UA"/>
        </w:rPr>
        <w:t>л засідання Наглядової ради від</w:t>
      </w:r>
      <w:r w:rsidRPr="00E6325E">
        <w:rPr>
          <w:bCs/>
          <w:sz w:val="20"/>
          <w:szCs w:val="20"/>
          <w:lang w:val="uk-UA"/>
        </w:rPr>
        <w:t xml:space="preserve"> </w:t>
      </w:r>
      <w:r w:rsidR="001673B1">
        <w:rPr>
          <w:bCs/>
          <w:sz w:val="20"/>
          <w:szCs w:val="20"/>
          <w:lang w:val="uk-UA"/>
        </w:rPr>
        <w:t xml:space="preserve">              04 березня 2019</w:t>
      </w:r>
      <w:r w:rsidRPr="00E6325E">
        <w:rPr>
          <w:bCs/>
          <w:sz w:val="20"/>
          <w:szCs w:val="20"/>
          <w:lang w:val="uk-UA"/>
        </w:rPr>
        <w:t xml:space="preserve"> року)</w:t>
      </w:r>
      <w:r w:rsidRPr="00E6325E">
        <w:rPr>
          <w:sz w:val="20"/>
          <w:szCs w:val="20"/>
          <w:lang w:val="uk-UA"/>
        </w:rPr>
        <w:t xml:space="preserve"> </w:t>
      </w:r>
      <w:r w:rsidRPr="00E6325E">
        <w:rPr>
          <w:color w:val="000000"/>
          <w:sz w:val="20"/>
          <w:szCs w:val="20"/>
          <w:lang w:val="uk-UA"/>
        </w:rPr>
        <w:t>призначено Реєстраційну комісію у складі:</w:t>
      </w:r>
      <w:r w:rsidRPr="00E6325E">
        <w:rPr>
          <w:sz w:val="20"/>
          <w:szCs w:val="20"/>
          <w:lang w:val="uk-UA"/>
        </w:rPr>
        <w:t xml:space="preserve"> </w:t>
      </w:r>
      <w:r w:rsidRPr="003F03B1">
        <w:rPr>
          <w:sz w:val="20"/>
          <w:szCs w:val="20"/>
          <w:lang w:val="uk-UA"/>
        </w:rPr>
        <w:t xml:space="preserve">Столярчук Л. В., </w:t>
      </w:r>
      <w:proofErr w:type="spellStart"/>
      <w:r w:rsidRPr="003F03B1">
        <w:rPr>
          <w:sz w:val="20"/>
          <w:szCs w:val="20"/>
          <w:lang w:val="uk-UA"/>
        </w:rPr>
        <w:t>Горобчишина</w:t>
      </w:r>
      <w:proofErr w:type="spellEnd"/>
      <w:r w:rsidRPr="003F03B1">
        <w:rPr>
          <w:sz w:val="20"/>
          <w:szCs w:val="20"/>
          <w:lang w:val="uk-UA"/>
        </w:rPr>
        <w:t xml:space="preserve"> С. А., </w:t>
      </w:r>
      <w:r w:rsidR="00C77316" w:rsidRPr="00C77316">
        <w:rPr>
          <w:sz w:val="22"/>
          <w:szCs w:val="22"/>
          <w:lang w:val="uk-UA"/>
        </w:rPr>
        <w:t>Смоленський В.П.</w:t>
      </w:r>
    </w:p>
    <w:p w:rsidR="00C77316" w:rsidRPr="00C77316" w:rsidRDefault="00B46806" w:rsidP="00C77316">
      <w:pPr>
        <w:jc w:val="both"/>
        <w:rPr>
          <w:bCs/>
          <w:sz w:val="20"/>
          <w:szCs w:val="20"/>
          <w:lang w:val="uk-UA"/>
        </w:rPr>
      </w:pPr>
      <w:r w:rsidRPr="00E6325E">
        <w:rPr>
          <w:sz w:val="20"/>
          <w:szCs w:val="20"/>
          <w:lang w:val="uk-UA"/>
        </w:rPr>
        <w:t>До  обрання лічильної комісії підрахунок голосів на Загальних зборах, роз’яснення  щодо порядку голосування, підрахунку голосів та з інших питань, пов’язаних із забезпеченням проведення голосування на Загальних зборах, надає  тимчасова лічильна комісія</w:t>
      </w:r>
      <w:r w:rsidR="00C77316">
        <w:rPr>
          <w:sz w:val="20"/>
          <w:szCs w:val="20"/>
          <w:lang w:val="uk-UA"/>
        </w:rPr>
        <w:t xml:space="preserve"> у складі:</w:t>
      </w:r>
      <w:r w:rsidR="00D44B8A">
        <w:rPr>
          <w:sz w:val="20"/>
          <w:szCs w:val="20"/>
          <w:lang w:val="uk-UA"/>
        </w:rPr>
        <w:t xml:space="preserve"> </w:t>
      </w:r>
      <w:r w:rsidR="00C77316">
        <w:rPr>
          <w:sz w:val="20"/>
          <w:szCs w:val="20"/>
          <w:lang w:val="uk-UA"/>
        </w:rPr>
        <w:t xml:space="preserve">голова комісії </w:t>
      </w:r>
      <w:r w:rsidR="00C77316" w:rsidRPr="003F03B1">
        <w:rPr>
          <w:sz w:val="20"/>
          <w:szCs w:val="20"/>
          <w:lang w:val="uk-UA"/>
        </w:rPr>
        <w:t xml:space="preserve">Столярчук Л. В., </w:t>
      </w:r>
      <w:r w:rsidR="00C77316">
        <w:rPr>
          <w:sz w:val="20"/>
          <w:szCs w:val="20"/>
          <w:lang w:val="uk-UA"/>
        </w:rPr>
        <w:t xml:space="preserve">члени комісії </w:t>
      </w:r>
      <w:r w:rsidR="00745FE3">
        <w:rPr>
          <w:sz w:val="20"/>
          <w:szCs w:val="20"/>
          <w:lang w:val="uk-UA"/>
        </w:rPr>
        <w:t xml:space="preserve">- </w:t>
      </w:r>
      <w:proofErr w:type="spellStart"/>
      <w:r w:rsidR="00C77316" w:rsidRPr="003F03B1">
        <w:rPr>
          <w:sz w:val="20"/>
          <w:szCs w:val="20"/>
          <w:lang w:val="uk-UA"/>
        </w:rPr>
        <w:t>Горобчишина</w:t>
      </w:r>
      <w:proofErr w:type="spellEnd"/>
      <w:r w:rsidR="00D44B8A">
        <w:rPr>
          <w:sz w:val="20"/>
          <w:szCs w:val="20"/>
          <w:lang w:val="uk-UA"/>
        </w:rPr>
        <w:t> </w:t>
      </w:r>
      <w:r w:rsidR="00C77316" w:rsidRPr="003F03B1">
        <w:rPr>
          <w:sz w:val="20"/>
          <w:szCs w:val="20"/>
          <w:lang w:val="uk-UA"/>
        </w:rPr>
        <w:t xml:space="preserve"> С. А., </w:t>
      </w:r>
      <w:r w:rsidR="00C77316" w:rsidRPr="00C77316">
        <w:rPr>
          <w:sz w:val="22"/>
          <w:szCs w:val="22"/>
          <w:lang w:val="uk-UA"/>
        </w:rPr>
        <w:t>Смоленський В.П.</w:t>
      </w:r>
    </w:p>
    <w:p w:rsidR="00B46806" w:rsidRPr="00E6325E" w:rsidRDefault="00B46806" w:rsidP="001E1FE2">
      <w:pPr>
        <w:jc w:val="both"/>
        <w:rPr>
          <w:sz w:val="20"/>
          <w:szCs w:val="20"/>
          <w:lang w:val="uk-UA"/>
        </w:rPr>
      </w:pPr>
    </w:p>
    <w:p w:rsidR="00B46806" w:rsidRPr="00E6325E" w:rsidRDefault="00B46806" w:rsidP="001E1FE2">
      <w:pPr>
        <w:jc w:val="both"/>
        <w:rPr>
          <w:sz w:val="20"/>
          <w:szCs w:val="20"/>
          <w:lang w:val="uk-UA"/>
        </w:rPr>
      </w:pPr>
      <w:r w:rsidRPr="00E6325E">
        <w:rPr>
          <w:bCs/>
          <w:iCs/>
          <w:sz w:val="20"/>
          <w:szCs w:val="20"/>
          <w:lang w:val="uk-UA"/>
        </w:rPr>
        <w:t xml:space="preserve">Для повідомлення про результати реєстрації акціонерів та їх представників надається слово Голові реєстраційної  комісії – </w:t>
      </w:r>
      <w:r w:rsidRPr="00E6325E">
        <w:rPr>
          <w:b/>
          <w:sz w:val="20"/>
          <w:szCs w:val="20"/>
          <w:lang w:val="uk-UA"/>
        </w:rPr>
        <w:t>Столярчук Л. В.</w:t>
      </w:r>
    </w:p>
    <w:p w:rsidR="00B46806" w:rsidRPr="00E6325E" w:rsidRDefault="00B46806" w:rsidP="001E1FE2">
      <w:pPr>
        <w:jc w:val="both"/>
        <w:rPr>
          <w:b/>
          <w:bCs/>
          <w:i/>
          <w:iCs/>
          <w:sz w:val="20"/>
          <w:szCs w:val="20"/>
          <w:lang w:val="uk-UA"/>
        </w:rPr>
      </w:pPr>
      <w:r w:rsidRPr="00E6325E">
        <w:rPr>
          <w:b/>
          <w:bCs/>
          <w:i/>
          <w:iCs/>
          <w:sz w:val="20"/>
          <w:szCs w:val="20"/>
          <w:lang w:val="uk-UA"/>
        </w:rPr>
        <w:t>Виступ Голови реєстраційної  комісії.</w:t>
      </w:r>
    </w:p>
    <w:p w:rsidR="00B46806" w:rsidRPr="00E6325E" w:rsidRDefault="00B46806" w:rsidP="001E1FE2">
      <w:pPr>
        <w:jc w:val="both"/>
        <w:rPr>
          <w:b/>
          <w:sz w:val="20"/>
          <w:szCs w:val="20"/>
          <w:lang w:val="uk-UA"/>
        </w:rPr>
      </w:pPr>
      <w:r w:rsidRPr="00E6325E">
        <w:rPr>
          <w:sz w:val="20"/>
          <w:szCs w:val="20"/>
          <w:lang w:val="uk-UA"/>
        </w:rPr>
        <w:t xml:space="preserve">Дата складення переліку акціонерів, які мають право на участь у чергових загальних зборах акціонерів – </w:t>
      </w:r>
      <w:r w:rsidR="001673B1">
        <w:rPr>
          <w:b/>
          <w:sz w:val="20"/>
          <w:szCs w:val="20"/>
          <w:lang w:val="uk-UA"/>
        </w:rPr>
        <w:t>15</w:t>
      </w:r>
      <w:r w:rsidRPr="00E6325E">
        <w:rPr>
          <w:b/>
          <w:sz w:val="20"/>
          <w:szCs w:val="20"/>
          <w:lang w:val="uk-UA"/>
        </w:rPr>
        <w:t>.04.201</w:t>
      </w:r>
      <w:r w:rsidR="00745FE3">
        <w:rPr>
          <w:b/>
          <w:sz w:val="20"/>
          <w:szCs w:val="20"/>
          <w:lang w:val="uk-UA"/>
        </w:rPr>
        <w:t>9</w:t>
      </w:r>
      <w:r w:rsidRPr="00E6325E">
        <w:rPr>
          <w:b/>
          <w:sz w:val="20"/>
          <w:szCs w:val="20"/>
          <w:lang w:val="uk-UA"/>
        </w:rPr>
        <w:t xml:space="preserve"> року.</w:t>
      </w:r>
    </w:p>
    <w:p w:rsidR="00B46806" w:rsidRPr="00745FE3" w:rsidRDefault="00B46806" w:rsidP="001E1FE2">
      <w:pPr>
        <w:jc w:val="both"/>
        <w:rPr>
          <w:color w:val="FF0000"/>
          <w:sz w:val="20"/>
          <w:szCs w:val="20"/>
          <w:lang w:val="uk-UA"/>
        </w:rPr>
      </w:pPr>
      <w:r w:rsidRPr="00E6325E">
        <w:rPr>
          <w:sz w:val="20"/>
          <w:szCs w:val="20"/>
          <w:lang w:val="uk-UA"/>
        </w:rPr>
        <w:t>Загальна кількість осіб, включених до переліку акціонерів, які мають право на участь у чергових загальних зборах, згідно</w:t>
      </w:r>
      <w:r w:rsidRPr="00E6325E">
        <w:rPr>
          <w:sz w:val="20"/>
          <w:szCs w:val="20"/>
          <w:lang w:val="uk-UA" w:eastAsia="ar-SA"/>
        </w:rPr>
        <w:t xml:space="preserve"> з реєстром власників іменних </w:t>
      </w:r>
      <w:r w:rsidRPr="003F03B1">
        <w:rPr>
          <w:sz w:val="20"/>
          <w:szCs w:val="20"/>
          <w:lang w:val="uk-UA" w:eastAsia="ar-SA"/>
        </w:rPr>
        <w:t>цінних паперів</w:t>
      </w:r>
      <w:r w:rsidRPr="003F03B1">
        <w:rPr>
          <w:sz w:val="20"/>
          <w:szCs w:val="20"/>
          <w:lang w:val="uk-UA"/>
        </w:rPr>
        <w:t xml:space="preserve"> - </w:t>
      </w:r>
      <w:r w:rsidRPr="003F03B1">
        <w:rPr>
          <w:b/>
          <w:sz w:val="20"/>
          <w:szCs w:val="20"/>
          <w:lang w:val="uk-UA"/>
        </w:rPr>
        <w:t xml:space="preserve"> </w:t>
      </w:r>
      <w:r w:rsidR="001F222D" w:rsidRPr="00745FE3">
        <w:rPr>
          <w:b/>
          <w:color w:val="FF0000"/>
          <w:sz w:val="20"/>
          <w:szCs w:val="20"/>
          <w:lang w:val="uk-UA"/>
        </w:rPr>
        <w:t>1058</w:t>
      </w:r>
      <w:r w:rsidRPr="00745FE3">
        <w:rPr>
          <w:b/>
          <w:color w:val="FF0000"/>
          <w:sz w:val="20"/>
          <w:szCs w:val="20"/>
          <w:lang w:val="uk-UA"/>
        </w:rPr>
        <w:t xml:space="preserve"> </w:t>
      </w:r>
      <w:r w:rsidRPr="00745FE3">
        <w:rPr>
          <w:color w:val="FF0000"/>
          <w:sz w:val="20"/>
          <w:szCs w:val="20"/>
          <w:lang w:val="uk-UA"/>
        </w:rPr>
        <w:t>.</w:t>
      </w:r>
    </w:p>
    <w:p w:rsidR="00B46806" w:rsidRPr="003F03B1" w:rsidRDefault="00B46806" w:rsidP="001E1FE2">
      <w:pPr>
        <w:jc w:val="both"/>
        <w:rPr>
          <w:sz w:val="20"/>
          <w:szCs w:val="20"/>
          <w:lang w:val="uk-UA"/>
        </w:rPr>
      </w:pPr>
    </w:p>
    <w:p w:rsidR="00B46806" w:rsidRPr="003F03B1" w:rsidRDefault="00B46806" w:rsidP="001E1FE2">
      <w:pPr>
        <w:jc w:val="both"/>
        <w:rPr>
          <w:sz w:val="20"/>
          <w:szCs w:val="20"/>
          <w:lang w:val="uk-UA"/>
        </w:rPr>
      </w:pPr>
      <w:r w:rsidRPr="003F03B1">
        <w:rPr>
          <w:sz w:val="20"/>
          <w:szCs w:val="20"/>
          <w:lang w:val="uk-UA"/>
        </w:rPr>
        <w:t xml:space="preserve">Загальна кількість голосів акціонерів – власників голосуючих акцій товариства </w:t>
      </w:r>
      <w:r w:rsidRPr="003F03B1">
        <w:rPr>
          <w:b/>
          <w:sz w:val="20"/>
          <w:szCs w:val="20"/>
          <w:lang w:val="uk-UA"/>
        </w:rPr>
        <w:t xml:space="preserve"> </w:t>
      </w:r>
      <w:r w:rsidR="003F03B1" w:rsidRPr="00745FE3">
        <w:rPr>
          <w:b/>
          <w:color w:val="FF0000"/>
          <w:sz w:val="20"/>
          <w:szCs w:val="20"/>
          <w:lang w:val="uk-UA"/>
        </w:rPr>
        <w:t>23</w:t>
      </w:r>
      <w:r w:rsidR="00136AB3" w:rsidRPr="00745FE3">
        <w:rPr>
          <w:b/>
          <w:color w:val="FF0000"/>
          <w:sz w:val="20"/>
          <w:szCs w:val="20"/>
          <w:lang w:val="uk-UA"/>
        </w:rPr>
        <w:t>7</w:t>
      </w:r>
      <w:r w:rsidR="001F222D" w:rsidRPr="00745FE3">
        <w:rPr>
          <w:b/>
          <w:color w:val="FF0000"/>
          <w:sz w:val="20"/>
          <w:szCs w:val="20"/>
          <w:lang w:val="uk-UA"/>
        </w:rPr>
        <w:t> 575 387</w:t>
      </w:r>
      <w:r w:rsidRPr="00745FE3">
        <w:rPr>
          <w:b/>
          <w:color w:val="FF0000"/>
          <w:sz w:val="20"/>
          <w:szCs w:val="20"/>
          <w:lang w:val="uk-UA"/>
        </w:rPr>
        <w:t xml:space="preserve"> </w:t>
      </w:r>
      <w:r w:rsidRPr="00745FE3">
        <w:rPr>
          <w:color w:val="FF0000"/>
          <w:sz w:val="20"/>
          <w:szCs w:val="20"/>
          <w:lang w:val="uk-UA"/>
        </w:rPr>
        <w:t>.</w:t>
      </w:r>
    </w:p>
    <w:p w:rsidR="00B46806" w:rsidRPr="003F03B1" w:rsidRDefault="00B46806" w:rsidP="001E1FE2">
      <w:pPr>
        <w:jc w:val="both"/>
        <w:rPr>
          <w:sz w:val="20"/>
          <w:szCs w:val="20"/>
          <w:lang w:val="uk-UA"/>
        </w:rPr>
      </w:pPr>
    </w:p>
    <w:p w:rsidR="00B46806" w:rsidRPr="00745FE3" w:rsidRDefault="00B46806" w:rsidP="001E1FE2">
      <w:pPr>
        <w:jc w:val="both"/>
        <w:rPr>
          <w:color w:val="FF0000"/>
          <w:sz w:val="20"/>
          <w:szCs w:val="20"/>
          <w:lang w:val="uk-UA"/>
        </w:rPr>
      </w:pPr>
      <w:r w:rsidRPr="003F03B1">
        <w:rPr>
          <w:sz w:val="20"/>
          <w:szCs w:val="20"/>
          <w:lang w:val="uk-UA"/>
        </w:rPr>
        <w:t xml:space="preserve">Загальна кількість голосів акціонерів – власників голосуючих акцій товариства, які зареєструвалися для участі у чергових загальних зборах акціонерів: </w:t>
      </w:r>
      <w:r w:rsidR="003F03B1" w:rsidRPr="00745FE3">
        <w:rPr>
          <w:b/>
          <w:color w:val="FF0000"/>
          <w:sz w:val="20"/>
          <w:szCs w:val="20"/>
          <w:lang w:val="uk-UA"/>
        </w:rPr>
        <w:t>230 367 267</w:t>
      </w:r>
      <w:r w:rsidRPr="003F03B1">
        <w:rPr>
          <w:sz w:val="20"/>
          <w:szCs w:val="20"/>
          <w:lang w:val="uk-UA"/>
        </w:rPr>
        <w:t xml:space="preserve"> голосів, що складає </w:t>
      </w:r>
      <w:r w:rsidR="003F03B1" w:rsidRPr="00745FE3">
        <w:rPr>
          <w:b/>
          <w:color w:val="FF0000"/>
          <w:sz w:val="20"/>
          <w:szCs w:val="20"/>
          <w:lang w:val="uk-UA"/>
        </w:rPr>
        <w:t>96.97</w:t>
      </w:r>
      <w:r w:rsidRPr="003F03B1">
        <w:rPr>
          <w:sz w:val="20"/>
          <w:szCs w:val="20"/>
          <w:lang w:val="uk-UA"/>
        </w:rPr>
        <w:t xml:space="preserve">% від загальної кількості голосуючих акцій товариства. Всі акції є голосуючими з усіх питань порядку денного. Відповідно до чинного законодавства загальні збори акціонерного  товариства  мають  кворум  за умови  реєстрації  для  участі  у  них  акціонерів,  які сукупно є власниками  більш як 50 відсотків голосуючих акцій. Кворум загальних зборів </w:t>
      </w:r>
      <w:r w:rsidR="003F03B1" w:rsidRPr="00745FE3">
        <w:rPr>
          <w:b/>
          <w:color w:val="FF0000"/>
          <w:sz w:val="20"/>
          <w:szCs w:val="20"/>
          <w:lang w:val="uk-UA"/>
        </w:rPr>
        <w:t>96.97%.</w:t>
      </w:r>
    </w:p>
    <w:p w:rsidR="00B46806" w:rsidRPr="00E6325E" w:rsidRDefault="004F3869" w:rsidP="001E1FE2">
      <w:pPr>
        <w:jc w:val="both"/>
        <w:rPr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Голова Н</w:t>
      </w:r>
      <w:r w:rsidR="00B46806" w:rsidRPr="00E6325E">
        <w:rPr>
          <w:b/>
          <w:bCs/>
          <w:i/>
          <w:iCs/>
          <w:sz w:val="20"/>
          <w:szCs w:val="20"/>
          <w:lang w:val="uk-UA"/>
        </w:rPr>
        <w:t>аглядової ради</w:t>
      </w:r>
      <w:r w:rsidR="00B46806" w:rsidRPr="00E6325E">
        <w:rPr>
          <w:b/>
          <w:i/>
          <w:sz w:val="20"/>
          <w:szCs w:val="20"/>
          <w:lang w:val="uk-UA"/>
        </w:rPr>
        <w:t xml:space="preserve"> Черненко А.Ю.</w:t>
      </w:r>
      <w:r w:rsidR="00B46806" w:rsidRPr="00E6325E">
        <w:rPr>
          <w:b/>
          <w:bCs/>
          <w:i/>
          <w:iCs/>
          <w:sz w:val="20"/>
          <w:szCs w:val="20"/>
          <w:lang w:val="uk-UA"/>
        </w:rPr>
        <w:t xml:space="preserve"> </w:t>
      </w:r>
    </w:p>
    <w:p w:rsidR="00B46806" w:rsidRPr="00E6325E" w:rsidRDefault="00B46806" w:rsidP="001E1FE2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Таким чином, кворум для проведення загальних зборів зібраний. </w:t>
      </w:r>
    </w:p>
    <w:p w:rsidR="00B46806" w:rsidRPr="00E6325E" w:rsidRDefault="00B46806" w:rsidP="001E1FE2">
      <w:pPr>
        <w:jc w:val="both"/>
        <w:rPr>
          <w:sz w:val="20"/>
          <w:szCs w:val="20"/>
          <w:lang w:val="uk-UA" w:eastAsia="uk-UA"/>
        </w:rPr>
      </w:pPr>
      <w:r w:rsidRPr="00E6325E">
        <w:rPr>
          <w:sz w:val="20"/>
          <w:szCs w:val="20"/>
          <w:lang w:val="uk-UA"/>
        </w:rPr>
        <w:t xml:space="preserve">Відповідно до статті 35 Закону України «Про акціонерні товариства» персональне  письмове </w:t>
      </w:r>
      <w:proofErr w:type="spellStart"/>
      <w:r w:rsidRPr="00E6325E">
        <w:rPr>
          <w:sz w:val="20"/>
          <w:szCs w:val="20"/>
        </w:rPr>
        <w:t>повідомлення</w:t>
      </w:r>
      <w:proofErr w:type="spellEnd"/>
      <w:r w:rsidRPr="00E6325E">
        <w:rPr>
          <w:sz w:val="20"/>
          <w:szCs w:val="20"/>
        </w:rPr>
        <w:t xml:space="preserve"> про </w:t>
      </w:r>
      <w:proofErr w:type="spellStart"/>
      <w:r w:rsidRPr="00E6325E">
        <w:rPr>
          <w:sz w:val="20"/>
          <w:szCs w:val="20"/>
        </w:rPr>
        <w:t>скликання</w:t>
      </w:r>
      <w:proofErr w:type="spellEnd"/>
      <w:r w:rsidRPr="00E6325E">
        <w:rPr>
          <w:sz w:val="20"/>
          <w:szCs w:val="20"/>
        </w:rPr>
        <w:t xml:space="preserve">   </w:t>
      </w:r>
      <w:proofErr w:type="spellStart"/>
      <w:r w:rsidRPr="00E6325E">
        <w:rPr>
          <w:sz w:val="20"/>
          <w:szCs w:val="20"/>
        </w:rPr>
        <w:t>загальних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зборів</w:t>
      </w:r>
      <w:proofErr w:type="spellEnd"/>
      <w:r w:rsidRPr="00E6325E">
        <w:rPr>
          <w:sz w:val="20"/>
          <w:szCs w:val="20"/>
          <w:lang w:val="uk-UA"/>
        </w:rPr>
        <w:t xml:space="preserve"> та проект порядку денного надіслано кожному акціонеру згідно статуту товариства простими листами </w:t>
      </w:r>
      <w:r w:rsidRPr="00E6325E">
        <w:rPr>
          <w:sz w:val="20"/>
          <w:szCs w:val="20"/>
        </w:rPr>
        <w:t xml:space="preserve">не </w:t>
      </w:r>
      <w:proofErr w:type="spellStart"/>
      <w:r w:rsidRPr="00E6325E">
        <w:rPr>
          <w:sz w:val="20"/>
          <w:szCs w:val="20"/>
        </w:rPr>
        <w:t>пізніше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ніж</w:t>
      </w:r>
      <w:proofErr w:type="spellEnd"/>
      <w:r w:rsidRPr="00E6325E">
        <w:rPr>
          <w:sz w:val="20"/>
          <w:szCs w:val="20"/>
        </w:rPr>
        <w:t xml:space="preserve"> за </w:t>
      </w:r>
      <w:r w:rsidRPr="00E6325E">
        <w:rPr>
          <w:sz w:val="20"/>
          <w:szCs w:val="20"/>
        </w:rPr>
        <w:br/>
      </w:r>
      <w:r w:rsidRPr="00E6325E">
        <w:rPr>
          <w:sz w:val="20"/>
          <w:szCs w:val="20"/>
          <w:lang w:val="uk-UA"/>
        </w:rPr>
        <w:t>30</w:t>
      </w:r>
      <w:r w:rsidRPr="00E6325E">
        <w:rPr>
          <w:sz w:val="20"/>
          <w:szCs w:val="20"/>
        </w:rPr>
        <w:t xml:space="preserve">  </w:t>
      </w:r>
      <w:proofErr w:type="spellStart"/>
      <w:r w:rsidRPr="00E6325E">
        <w:rPr>
          <w:sz w:val="20"/>
          <w:szCs w:val="20"/>
        </w:rPr>
        <w:t>днів</w:t>
      </w:r>
      <w:proofErr w:type="spellEnd"/>
      <w:r w:rsidRPr="00E6325E">
        <w:rPr>
          <w:sz w:val="20"/>
          <w:szCs w:val="20"/>
        </w:rPr>
        <w:t xml:space="preserve"> до </w:t>
      </w:r>
      <w:proofErr w:type="spellStart"/>
      <w:r w:rsidRPr="00E6325E">
        <w:rPr>
          <w:sz w:val="20"/>
          <w:szCs w:val="20"/>
        </w:rPr>
        <w:t>дати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їх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проведення</w:t>
      </w:r>
      <w:proofErr w:type="spellEnd"/>
      <w:r w:rsidRPr="00E6325E">
        <w:rPr>
          <w:sz w:val="20"/>
          <w:szCs w:val="20"/>
          <w:lang w:val="uk-UA"/>
        </w:rPr>
        <w:t xml:space="preserve">. Згідно чинного законодавства, повідомлення про проведення чергових загальних зборів було </w:t>
      </w:r>
      <w:r w:rsidR="00C77316">
        <w:rPr>
          <w:sz w:val="20"/>
          <w:szCs w:val="20"/>
          <w:lang w:val="uk-UA"/>
        </w:rPr>
        <w:t>розміщено в загальнодоступній інформаційній базі Національної комісії з цінних паперів та фондового ринку</w:t>
      </w:r>
      <w:r w:rsidRPr="00C77316">
        <w:rPr>
          <w:sz w:val="20"/>
          <w:szCs w:val="20"/>
          <w:lang w:val="uk-UA" w:eastAsia="uk-UA"/>
        </w:rPr>
        <w:t xml:space="preserve"> </w:t>
      </w:r>
      <w:r w:rsidRPr="00C77316">
        <w:rPr>
          <w:sz w:val="20"/>
          <w:szCs w:val="20"/>
          <w:lang w:val="uk-UA"/>
        </w:rPr>
        <w:t>не пізніше ніж</w:t>
      </w:r>
      <w:r w:rsidRPr="00C77316">
        <w:rPr>
          <w:sz w:val="20"/>
          <w:szCs w:val="20"/>
          <w:lang w:val="uk-UA" w:eastAsia="uk-UA"/>
        </w:rPr>
        <w:t xml:space="preserve"> за  30 днів до дати проведення  загальних  зборів  акціонерного  товариства</w:t>
      </w:r>
      <w:r w:rsidRPr="00E6325E">
        <w:rPr>
          <w:sz w:val="20"/>
          <w:szCs w:val="20"/>
          <w:lang w:val="uk-UA"/>
        </w:rPr>
        <w:t xml:space="preserve"> та розміщено на </w:t>
      </w:r>
      <w:r w:rsidRPr="00C77316">
        <w:rPr>
          <w:sz w:val="20"/>
          <w:szCs w:val="20"/>
          <w:lang w:val="uk-UA" w:eastAsia="uk-UA"/>
        </w:rPr>
        <w:t xml:space="preserve"> власній  </w:t>
      </w:r>
      <w:proofErr w:type="spellStart"/>
      <w:r w:rsidRPr="00C77316">
        <w:rPr>
          <w:sz w:val="20"/>
          <w:szCs w:val="20"/>
          <w:lang w:val="uk-UA" w:eastAsia="uk-UA"/>
        </w:rPr>
        <w:t>веб-сторінці</w:t>
      </w:r>
      <w:proofErr w:type="spellEnd"/>
      <w:r w:rsidRPr="00C77316">
        <w:rPr>
          <w:sz w:val="20"/>
          <w:szCs w:val="20"/>
          <w:lang w:val="uk-UA" w:eastAsia="uk-UA"/>
        </w:rPr>
        <w:t xml:space="preserve">  в  мережі  Інтернет</w:t>
      </w:r>
      <w:r w:rsidRPr="00E6325E">
        <w:rPr>
          <w:sz w:val="20"/>
          <w:szCs w:val="20"/>
          <w:lang w:val="uk-UA" w:eastAsia="uk-UA"/>
        </w:rPr>
        <w:t>.</w:t>
      </w:r>
    </w:p>
    <w:p w:rsidR="00B46806" w:rsidRPr="00E6325E" w:rsidRDefault="00B46806" w:rsidP="001E1FE2">
      <w:pPr>
        <w:jc w:val="both"/>
        <w:rPr>
          <w:sz w:val="20"/>
          <w:szCs w:val="20"/>
          <w:lang w:val="uk-UA"/>
        </w:rPr>
      </w:pPr>
      <w:r w:rsidRPr="00E6325E">
        <w:rPr>
          <w:sz w:val="20"/>
          <w:szCs w:val="20"/>
          <w:lang w:val="uk-UA"/>
        </w:rPr>
        <w:t xml:space="preserve">Порядок денний Загальних зборів затверджений Наглядовою радою Товариства. </w:t>
      </w:r>
    </w:p>
    <w:p w:rsidR="00B46806" w:rsidRPr="00E6325E" w:rsidRDefault="00B46806" w:rsidP="001E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6325E">
        <w:rPr>
          <w:sz w:val="20"/>
          <w:szCs w:val="20"/>
          <w:lang w:val="uk-UA"/>
        </w:rPr>
        <w:t>Порядок голосування : о</w:t>
      </w:r>
      <w:r w:rsidRPr="00E6325E">
        <w:rPr>
          <w:sz w:val="20"/>
          <w:szCs w:val="20"/>
        </w:rPr>
        <w:t xml:space="preserve">дна </w:t>
      </w:r>
      <w:proofErr w:type="spellStart"/>
      <w:r w:rsidRPr="00E6325E">
        <w:rPr>
          <w:sz w:val="20"/>
          <w:szCs w:val="20"/>
        </w:rPr>
        <w:t>голосуюча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акція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надає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акціонеру</w:t>
      </w:r>
      <w:proofErr w:type="spellEnd"/>
      <w:r w:rsidRPr="00E6325E">
        <w:rPr>
          <w:sz w:val="20"/>
          <w:szCs w:val="20"/>
        </w:rPr>
        <w:t xml:space="preserve"> один голос для </w:t>
      </w:r>
      <w:proofErr w:type="spellStart"/>
      <w:r w:rsidRPr="00E6325E">
        <w:rPr>
          <w:sz w:val="20"/>
          <w:szCs w:val="20"/>
        </w:rPr>
        <w:t>вирішення</w:t>
      </w:r>
      <w:proofErr w:type="spellEnd"/>
      <w:r w:rsidRPr="00E6325E">
        <w:rPr>
          <w:sz w:val="20"/>
          <w:szCs w:val="20"/>
        </w:rPr>
        <w:t xml:space="preserve"> кожного </w:t>
      </w:r>
      <w:proofErr w:type="spellStart"/>
      <w:r w:rsidRPr="00E6325E">
        <w:rPr>
          <w:sz w:val="20"/>
          <w:szCs w:val="20"/>
        </w:rPr>
        <w:t>з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питань</w:t>
      </w:r>
      <w:proofErr w:type="spellEnd"/>
      <w:r w:rsidRPr="00E6325E">
        <w:rPr>
          <w:sz w:val="20"/>
          <w:szCs w:val="20"/>
        </w:rPr>
        <w:t xml:space="preserve">, </w:t>
      </w:r>
      <w:proofErr w:type="spellStart"/>
      <w:r w:rsidRPr="00E6325E">
        <w:rPr>
          <w:sz w:val="20"/>
          <w:szCs w:val="20"/>
        </w:rPr>
        <w:t>винесених</w:t>
      </w:r>
      <w:proofErr w:type="spellEnd"/>
      <w:r w:rsidRPr="00E6325E">
        <w:rPr>
          <w:sz w:val="20"/>
          <w:szCs w:val="20"/>
        </w:rPr>
        <w:t xml:space="preserve"> на </w:t>
      </w:r>
      <w:proofErr w:type="spellStart"/>
      <w:r w:rsidRPr="00E6325E">
        <w:rPr>
          <w:sz w:val="20"/>
          <w:szCs w:val="20"/>
        </w:rPr>
        <w:t>голосування</w:t>
      </w:r>
      <w:proofErr w:type="spellEnd"/>
      <w:r w:rsidRPr="00E6325E">
        <w:rPr>
          <w:sz w:val="20"/>
          <w:szCs w:val="20"/>
        </w:rPr>
        <w:t xml:space="preserve"> на </w:t>
      </w:r>
      <w:proofErr w:type="spellStart"/>
      <w:r w:rsidRPr="00E6325E">
        <w:rPr>
          <w:sz w:val="20"/>
          <w:szCs w:val="20"/>
        </w:rPr>
        <w:t>загальних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зборах</w:t>
      </w:r>
      <w:proofErr w:type="spellEnd"/>
      <w:r w:rsidRPr="00E6325E">
        <w:rPr>
          <w:sz w:val="20"/>
          <w:szCs w:val="20"/>
          <w:lang w:val="uk-UA"/>
        </w:rPr>
        <w:t xml:space="preserve">, </w:t>
      </w:r>
      <w:proofErr w:type="spellStart"/>
      <w:r w:rsidRPr="00E6325E">
        <w:rPr>
          <w:sz w:val="20"/>
          <w:szCs w:val="20"/>
          <w:lang w:eastAsia="uk-UA"/>
        </w:rPr>
        <w:t>крім</w:t>
      </w:r>
      <w:proofErr w:type="spellEnd"/>
      <w:r w:rsidRPr="00E6325E">
        <w:rPr>
          <w:sz w:val="20"/>
          <w:szCs w:val="20"/>
          <w:lang w:eastAsia="uk-UA"/>
        </w:rPr>
        <w:t xml:space="preserve">  </w:t>
      </w:r>
      <w:proofErr w:type="spellStart"/>
      <w:r w:rsidRPr="00E6325E">
        <w:rPr>
          <w:sz w:val="20"/>
          <w:szCs w:val="20"/>
          <w:lang w:eastAsia="uk-UA"/>
        </w:rPr>
        <w:t>проведення</w:t>
      </w:r>
      <w:proofErr w:type="spellEnd"/>
      <w:r w:rsidRPr="00E6325E">
        <w:rPr>
          <w:sz w:val="20"/>
          <w:szCs w:val="20"/>
          <w:lang w:eastAsia="uk-UA"/>
        </w:rPr>
        <w:t xml:space="preserve">  кумулятивного </w:t>
      </w:r>
      <w:proofErr w:type="spellStart"/>
      <w:r w:rsidRPr="00E6325E">
        <w:rPr>
          <w:sz w:val="20"/>
          <w:szCs w:val="20"/>
          <w:lang w:eastAsia="uk-UA"/>
        </w:rPr>
        <w:t>голосування</w:t>
      </w:r>
      <w:proofErr w:type="spellEnd"/>
      <w:r w:rsidRPr="00E6325E">
        <w:rPr>
          <w:sz w:val="20"/>
          <w:szCs w:val="20"/>
          <w:lang w:eastAsia="uk-UA"/>
        </w:rPr>
        <w:t xml:space="preserve">. </w:t>
      </w:r>
    </w:p>
    <w:p w:rsidR="00B46806" w:rsidRPr="00E6325E" w:rsidRDefault="00B46806" w:rsidP="001E1FE2">
      <w:pPr>
        <w:jc w:val="both"/>
        <w:rPr>
          <w:sz w:val="20"/>
          <w:szCs w:val="20"/>
          <w:lang w:val="uk-UA"/>
        </w:rPr>
      </w:pPr>
    </w:p>
    <w:p w:rsidR="00B46806" w:rsidRPr="00E6325E" w:rsidRDefault="00B46806" w:rsidP="001E1FE2">
      <w:pPr>
        <w:ind w:left="-540"/>
        <w:jc w:val="center"/>
        <w:outlineLvl w:val="0"/>
        <w:rPr>
          <w:b/>
          <w:sz w:val="20"/>
          <w:szCs w:val="20"/>
          <w:lang w:val="uk-UA"/>
        </w:rPr>
      </w:pPr>
    </w:p>
    <w:p w:rsidR="00B46806" w:rsidRPr="00E6325E" w:rsidRDefault="00B46806" w:rsidP="001E1FE2">
      <w:pPr>
        <w:ind w:left="-540"/>
        <w:jc w:val="center"/>
        <w:outlineLvl w:val="0"/>
        <w:rPr>
          <w:b/>
          <w:color w:val="FF0000"/>
          <w:sz w:val="20"/>
          <w:szCs w:val="20"/>
          <w:u w:val="single"/>
          <w:lang w:val="uk-UA"/>
        </w:rPr>
      </w:pPr>
      <w:proofErr w:type="spellStart"/>
      <w:r w:rsidRPr="00E6325E">
        <w:rPr>
          <w:b/>
          <w:sz w:val="20"/>
          <w:szCs w:val="20"/>
        </w:rPr>
        <w:t>Перелік</w:t>
      </w:r>
      <w:proofErr w:type="spellEnd"/>
      <w:r w:rsidRPr="00E6325E">
        <w:rPr>
          <w:b/>
          <w:sz w:val="20"/>
          <w:szCs w:val="20"/>
        </w:rPr>
        <w:t xml:space="preserve"> </w:t>
      </w:r>
      <w:proofErr w:type="spellStart"/>
      <w:r w:rsidRPr="00E6325E">
        <w:rPr>
          <w:b/>
          <w:sz w:val="20"/>
          <w:szCs w:val="20"/>
        </w:rPr>
        <w:t>питань</w:t>
      </w:r>
      <w:proofErr w:type="spellEnd"/>
      <w:r w:rsidRPr="00E6325E">
        <w:rPr>
          <w:b/>
          <w:sz w:val="20"/>
          <w:szCs w:val="20"/>
        </w:rPr>
        <w:t xml:space="preserve">, </w:t>
      </w:r>
      <w:proofErr w:type="spellStart"/>
      <w:r w:rsidRPr="00E6325E">
        <w:rPr>
          <w:b/>
          <w:sz w:val="20"/>
          <w:szCs w:val="20"/>
        </w:rPr>
        <w:t>що</w:t>
      </w:r>
      <w:proofErr w:type="spellEnd"/>
      <w:r w:rsidRPr="00E6325E">
        <w:rPr>
          <w:b/>
          <w:sz w:val="20"/>
          <w:szCs w:val="20"/>
        </w:rPr>
        <w:t xml:space="preserve"> </w:t>
      </w:r>
      <w:proofErr w:type="spellStart"/>
      <w:r w:rsidRPr="00E6325E">
        <w:rPr>
          <w:b/>
          <w:sz w:val="20"/>
          <w:szCs w:val="20"/>
        </w:rPr>
        <w:t>виносяться</w:t>
      </w:r>
      <w:proofErr w:type="spellEnd"/>
      <w:r w:rsidRPr="00E6325E">
        <w:rPr>
          <w:b/>
          <w:sz w:val="20"/>
          <w:szCs w:val="20"/>
        </w:rPr>
        <w:t xml:space="preserve"> на </w:t>
      </w:r>
      <w:proofErr w:type="spellStart"/>
      <w:r w:rsidRPr="00E6325E">
        <w:rPr>
          <w:b/>
          <w:sz w:val="20"/>
          <w:szCs w:val="20"/>
        </w:rPr>
        <w:t>голосування</w:t>
      </w:r>
      <w:proofErr w:type="spellEnd"/>
      <w:r w:rsidRPr="00E6325E">
        <w:rPr>
          <w:b/>
          <w:sz w:val="20"/>
          <w:szCs w:val="20"/>
        </w:rPr>
        <w:t xml:space="preserve"> (</w:t>
      </w:r>
      <w:proofErr w:type="spellStart"/>
      <w:r w:rsidRPr="00E6325E">
        <w:rPr>
          <w:b/>
          <w:sz w:val="20"/>
          <w:szCs w:val="20"/>
        </w:rPr>
        <w:t>поряд</w:t>
      </w:r>
      <w:proofErr w:type="spellEnd"/>
      <w:r w:rsidRPr="00E6325E">
        <w:rPr>
          <w:b/>
          <w:sz w:val="20"/>
          <w:szCs w:val="20"/>
          <w:lang w:val="uk-UA"/>
        </w:rPr>
        <w:t>о</w:t>
      </w:r>
      <w:r w:rsidRPr="00E6325E">
        <w:rPr>
          <w:b/>
          <w:sz w:val="20"/>
          <w:szCs w:val="20"/>
        </w:rPr>
        <w:t xml:space="preserve">к </w:t>
      </w:r>
      <w:proofErr w:type="spellStart"/>
      <w:r w:rsidRPr="00E6325E">
        <w:rPr>
          <w:b/>
          <w:sz w:val="20"/>
          <w:szCs w:val="20"/>
        </w:rPr>
        <w:t>денн</w:t>
      </w:r>
      <w:r w:rsidRPr="00E6325E">
        <w:rPr>
          <w:b/>
          <w:sz w:val="20"/>
          <w:szCs w:val="20"/>
          <w:lang w:val="uk-UA"/>
        </w:rPr>
        <w:t>ий</w:t>
      </w:r>
      <w:proofErr w:type="spellEnd"/>
      <w:r w:rsidRPr="00E6325E">
        <w:rPr>
          <w:b/>
          <w:sz w:val="20"/>
          <w:szCs w:val="20"/>
          <w:lang w:val="uk-UA"/>
        </w:rPr>
        <w:t>):</w:t>
      </w:r>
    </w:p>
    <w:p w:rsidR="00B46806" w:rsidRPr="00E6325E" w:rsidRDefault="00B46806">
      <w:pPr>
        <w:rPr>
          <w:sz w:val="20"/>
          <w:szCs w:val="20"/>
          <w:lang w:val="uk-UA"/>
        </w:rPr>
      </w:pPr>
    </w:p>
    <w:p w:rsidR="00B46806" w:rsidRPr="00E6325E" w:rsidRDefault="00B46806" w:rsidP="001E1FE2">
      <w:pPr>
        <w:jc w:val="both"/>
        <w:rPr>
          <w:sz w:val="20"/>
          <w:szCs w:val="20"/>
          <w:lang w:val="uk-UA"/>
        </w:rPr>
      </w:pPr>
      <w:r w:rsidRPr="00E6325E">
        <w:rPr>
          <w:sz w:val="20"/>
          <w:szCs w:val="20"/>
          <w:lang w:val="uk-UA"/>
        </w:rPr>
        <w:t>1.Обрання лічильної комісії.</w:t>
      </w:r>
    </w:p>
    <w:p w:rsidR="00B46806" w:rsidRPr="00E6325E" w:rsidRDefault="00B46806" w:rsidP="001E1FE2">
      <w:pPr>
        <w:jc w:val="both"/>
        <w:rPr>
          <w:sz w:val="20"/>
          <w:szCs w:val="20"/>
          <w:lang w:val="uk-UA"/>
        </w:rPr>
      </w:pPr>
      <w:r w:rsidRPr="00E6325E">
        <w:rPr>
          <w:sz w:val="20"/>
          <w:szCs w:val="20"/>
          <w:lang w:val="uk-UA"/>
        </w:rPr>
        <w:t>2.Обрання голови та секретаря зборів.</w:t>
      </w:r>
      <w:r w:rsidRPr="00E6325E">
        <w:rPr>
          <w:color w:val="FF6600"/>
          <w:sz w:val="20"/>
          <w:szCs w:val="20"/>
          <w:lang w:val="uk-UA" w:eastAsia="uk-UA"/>
        </w:rPr>
        <w:t xml:space="preserve"> </w:t>
      </w:r>
      <w:r w:rsidRPr="00E6325E">
        <w:rPr>
          <w:sz w:val="20"/>
          <w:szCs w:val="20"/>
          <w:lang w:val="uk-UA" w:eastAsia="uk-UA"/>
        </w:rPr>
        <w:t>П</w:t>
      </w:r>
      <w:proofErr w:type="spellStart"/>
      <w:r w:rsidRPr="00E6325E">
        <w:rPr>
          <w:sz w:val="20"/>
          <w:szCs w:val="20"/>
          <w:lang w:eastAsia="uk-UA"/>
        </w:rPr>
        <w:t>рийняття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рішень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з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питань</w:t>
      </w:r>
      <w:proofErr w:type="spellEnd"/>
      <w:r w:rsidRPr="00E6325E">
        <w:rPr>
          <w:sz w:val="20"/>
          <w:szCs w:val="20"/>
          <w:lang w:eastAsia="uk-UA"/>
        </w:rPr>
        <w:t xml:space="preserve"> порядку </w:t>
      </w:r>
      <w:proofErr w:type="spellStart"/>
      <w:r w:rsidRPr="00E6325E">
        <w:rPr>
          <w:sz w:val="20"/>
          <w:szCs w:val="20"/>
          <w:lang w:eastAsia="uk-UA"/>
        </w:rPr>
        <w:t>проведення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загальних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зборів</w:t>
      </w:r>
      <w:proofErr w:type="spellEnd"/>
      <w:r w:rsidRPr="00E6325E">
        <w:rPr>
          <w:sz w:val="20"/>
          <w:szCs w:val="20"/>
          <w:lang w:val="uk-UA" w:eastAsia="uk-UA"/>
        </w:rPr>
        <w:t>.</w:t>
      </w:r>
    </w:p>
    <w:p w:rsidR="00B46806" w:rsidRPr="00E6325E" w:rsidRDefault="00B46806" w:rsidP="00C77316">
      <w:pPr>
        <w:jc w:val="both"/>
        <w:rPr>
          <w:sz w:val="20"/>
          <w:szCs w:val="20"/>
          <w:lang w:val="uk-UA"/>
        </w:rPr>
      </w:pPr>
      <w:r w:rsidRPr="00E6325E">
        <w:rPr>
          <w:color w:val="000000"/>
          <w:sz w:val="20"/>
          <w:szCs w:val="20"/>
          <w:lang w:val="uk-UA"/>
        </w:rPr>
        <w:t>3</w:t>
      </w:r>
      <w:r w:rsidRPr="00C77316">
        <w:rPr>
          <w:sz w:val="20"/>
          <w:szCs w:val="20"/>
          <w:lang w:val="uk-UA"/>
        </w:rPr>
        <w:t xml:space="preserve">. </w:t>
      </w:r>
      <w:r w:rsidR="00C77316" w:rsidRPr="00C77316">
        <w:rPr>
          <w:sz w:val="22"/>
          <w:szCs w:val="22"/>
          <w:lang w:val="uk-UA" w:eastAsia="uk-UA"/>
        </w:rPr>
        <w:t>Розгл</w:t>
      </w:r>
      <w:r w:rsidR="00745FE3">
        <w:rPr>
          <w:sz w:val="22"/>
          <w:szCs w:val="22"/>
          <w:lang w:val="uk-UA" w:eastAsia="uk-UA"/>
        </w:rPr>
        <w:t>яд звіту Наглядової ради за 2018</w:t>
      </w:r>
      <w:r w:rsidR="00C77316" w:rsidRPr="00C77316">
        <w:rPr>
          <w:sz w:val="22"/>
          <w:szCs w:val="22"/>
          <w:lang w:val="uk-UA" w:eastAsia="uk-UA"/>
        </w:rPr>
        <w:t xml:space="preserve"> рік та затвердження заходів за результатами його звіту</w:t>
      </w:r>
      <w:r w:rsidR="00C77316" w:rsidRPr="0039113F">
        <w:rPr>
          <w:b/>
          <w:sz w:val="22"/>
          <w:szCs w:val="22"/>
          <w:lang w:val="uk-UA" w:eastAsia="uk-UA"/>
        </w:rPr>
        <w:t>.</w:t>
      </w:r>
    </w:p>
    <w:p w:rsidR="00C77316" w:rsidRPr="00E855D1" w:rsidRDefault="00B46806" w:rsidP="00C77316">
      <w:pPr>
        <w:rPr>
          <w:sz w:val="22"/>
          <w:szCs w:val="22"/>
          <w:lang w:val="uk-UA"/>
        </w:rPr>
      </w:pPr>
      <w:r w:rsidRPr="00E6325E">
        <w:rPr>
          <w:sz w:val="20"/>
          <w:szCs w:val="20"/>
          <w:lang w:val="uk-UA"/>
        </w:rPr>
        <w:t>4.</w:t>
      </w:r>
      <w:r w:rsidR="00C77316" w:rsidRPr="00C77316">
        <w:rPr>
          <w:sz w:val="22"/>
          <w:szCs w:val="22"/>
          <w:lang w:val="uk-UA"/>
        </w:rPr>
        <w:t xml:space="preserve"> </w:t>
      </w:r>
      <w:r w:rsidR="00C77316" w:rsidRPr="00E855D1">
        <w:rPr>
          <w:sz w:val="22"/>
          <w:szCs w:val="22"/>
          <w:lang w:val="uk-UA"/>
        </w:rPr>
        <w:t xml:space="preserve">Розгляд звіту  Правління  про  результати  фінансово-господарської </w:t>
      </w:r>
      <w:r w:rsidR="00745FE3">
        <w:rPr>
          <w:sz w:val="22"/>
          <w:szCs w:val="22"/>
          <w:lang w:val="uk-UA"/>
        </w:rPr>
        <w:t>діяльності  Товариства  за  2018</w:t>
      </w:r>
      <w:r w:rsidR="00C77316" w:rsidRPr="00E855D1">
        <w:rPr>
          <w:sz w:val="22"/>
          <w:szCs w:val="22"/>
          <w:lang w:val="uk-UA"/>
        </w:rPr>
        <w:t xml:space="preserve"> рік та затвердження заходів  за результатами його розгляду.</w:t>
      </w:r>
    </w:p>
    <w:p w:rsidR="00C77316" w:rsidRPr="00E855D1" w:rsidRDefault="00C77316" w:rsidP="00C77316">
      <w:pPr>
        <w:rPr>
          <w:sz w:val="22"/>
          <w:szCs w:val="22"/>
          <w:lang w:val="uk-UA"/>
        </w:rPr>
      </w:pPr>
      <w:r w:rsidRPr="00E855D1">
        <w:rPr>
          <w:sz w:val="22"/>
          <w:szCs w:val="22"/>
          <w:lang w:val="uk-UA"/>
        </w:rPr>
        <w:t>5. Розгляд висн</w:t>
      </w:r>
      <w:r w:rsidR="00745FE3">
        <w:rPr>
          <w:sz w:val="22"/>
          <w:szCs w:val="22"/>
          <w:lang w:val="uk-UA"/>
        </w:rPr>
        <w:t>овків зовнішнього аудиту за 2018</w:t>
      </w:r>
      <w:r w:rsidRPr="00E855D1">
        <w:rPr>
          <w:sz w:val="22"/>
          <w:szCs w:val="22"/>
          <w:lang w:val="uk-UA"/>
        </w:rPr>
        <w:t xml:space="preserve"> рік та затвердження заходів за результатами його розгляду.</w:t>
      </w:r>
    </w:p>
    <w:p w:rsidR="00C77316" w:rsidRPr="00E855D1" w:rsidRDefault="00C77316" w:rsidP="00C77316">
      <w:pPr>
        <w:rPr>
          <w:sz w:val="22"/>
          <w:szCs w:val="22"/>
          <w:lang w:val="uk-UA"/>
        </w:rPr>
      </w:pPr>
      <w:r w:rsidRPr="00E855D1">
        <w:rPr>
          <w:sz w:val="22"/>
          <w:szCs w:val="22"/>
          <w:lang w:val="uk-UA"/>
        </w:rPr>
        <w:t>6. Затвердження звіту та висновків Ревізійної комісії (ревізора).</w:t>
      </w:r>
    </w:p>
    <w:p w:rsidR="00C77316" w:rsidRPr="00E855D1" w:rsidRDefault="00C77316" w:rsidP="00C77316">
      <w:pPr>
        <w:rPr>
          <w:sz w:val="22"/>
          <w:szCs w:val="22"/>
          <w:lang w:val="uk-UA"/>
        </w:rPr>
      </w:pPr>
      <w:r w:rsidRPr="00E855D1">
        <w:rPr>
          <w:sz w:val="22"/>
          <w:szCs w:val="22"/>
          <w:lang w:val="uk-UA"/>
        </w:rPr>
        <w:t xml:space="preserve">7. Затвердження </w:t>
      </w:r>
      <w:r w:rsidR="00745FE3">
        <w:rPr>
          <w:sz w:val="22"/>
          <w:szCs w:val="22"/>
          <w:lang w:val="uk-UA"/>
        </w:rPr>
        <w:t>річного звіту Товариства за 2018</w:t>
      </w:r>
      <w:r w:rsidRPr="00E855D1">
        <w:rPr>
          <w:sz w:val="22"/>
          <w:szCs w:val="22"/>
          <w:lang w:val="uk-UA"/>
        </w:rPr>
        <w:t xml:space="preserve"> рік.</w:t>
      </w:r>
    </w:p>
    <w:p w:rsidR="00C77316" w:rsidRPr="00E855D1" w:rsidRDefault="00C77316" w:rsidP="00C77316">
      <w:pPr>
        <w:rPr>
          <w:sz w:val="22"/>
          <w:szCs w:val="22"/>
          <w:lang w:val="uk-UA"/>
        </w:rPr>
      </w:pPr>
      <w:r w:rsidRPr="00E855D1">
        <w:rPr>
          <w:sz w:val="22"/>
          <w:szCs w:val="22"/>
          <w:lang w:val="uk-UA"/>
        </w:rPr>
        <w:t>8. Затвердження порядку розподілу приб</w:t>
      </w:r>
      <w:r w:rsidR="00745FE3">
        <w:rPr>
          <w:sz w:val="22"/>
          <w:szCs w:val="22"/>
          <w:lang w:val="uk-UA"/>
        </w:rPr>
        <w:t>утку, збитків Товариства за 2018</w:t>
      </w:r>
      <w:r w:rsidRPr="00E855D1">
        <w:rPr>
          <w:sz w:val="22"/>
          <w:szCs w:val="22"/>
          <w:lang w:val="uk-UA"/>
        </w:rPr>
        <w:t xml:space="preserve"> рік. Затвердження розміру річних дивідендів.</w:t>
      </w:r>
    </w:p>
    <w:p w:rsidR="00C77316" w:rsidRPr="00E855D1" w:rsidRDefault="00C77316" w:rsidP="00C77316">
      <w:pPr>
        <w:rPr>
          <w:color w:val="000000"/>
          <w:sz w:val="22"/>
          <w:szCs w:val="22"/>
          <w:lang w:val="uk-UA"/>
        </w:rPr>
      </w:pPr>
      <w:r w:rsidRPr="00E855D1">
        <w:rPr>
          <w:color w:val="000000"/>
          <w:sz w:val="22"/>
          <w:szCs w:val="22"/>
          <w:lang w:val="uk-UA"/>
        </w:rPr>
        <w:t>9. Прийняття рішення про припинення повноважень лічильної комісії.</w:t>
      </w:r>
    </w:p>
    <w:p w:rsidR="00B46806" w:rsidRDefault="00B46806" w:rsidP="001E1FE2">
      <w:pPr>
        <w:spacing w:line="240" w:lineRule="atLeast"/>
        <w:jc w:val="center"/>
        <w:rPr>
          <w:b/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lastRenderedPageBreak/>
        <w:t>ПО ПЕРШОМУ ПИТАННЮ ПОРЯДКУ ДЕННОГО</w:t>
      </w:r>
    </w:p>
    <w:p w:rsidR="00C358B7" w:rsidRPr="00E6325E" w:rsidRDefault="00C358B7" w:rsidP="001E1FE2">
      <w:pPr>
        <w:spacing w:line="240" w:lineRule="atLeast"/>
        <w:jc w:val="center"/>
        <w:rPr>
          <w:sz w:val="20"/>
          <w:szCs w:val="20"/>
          <w:lang w:val="uk-UA"/>
        </w:rPr>
      </w:pPr>
    </w:p>
    <w:p w:rsidR="00B46806" w:rsidRPr="00E6325E" w:rsidRDefault="00B46806" w:rsidP="001E1FE2">
      <w:pPr>
        <w:jc w:val="both"/>
        <w:rPr>
          <w:b/>
          <w:sz w:val="20"/>
          <w:szCs w:val="20"/>
          <w:lang w:val="uk-UA"/>
        </w:rPr>
      </w:pPr>
      <w:r w:rsidRPr="00E6325E">
        <w:rPr>
          <w:b/>
          <w:bCs/>
          <w:sz w:val="20"/>
          <w:szCs w:val="20"/>
          <w:lang w:val="uk-UA"/>
        </w:rPr>
        <w:t>Обрання лічильної комісії.</w:t>
      </w:r>
    </w:p>
    <w:p w:rsidR="00B46806" w:rsidRPr="00E6325E" w:rsidRDefault="00B46806" w:rsidP="001E1FE2">
      <w:pPr>
        <w:jc w:val="both"/>
        <w:rPr>
          <w:b/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>Слухали:</w:t>
      </w:r>
    </w:p>
    <w:p w:rsidR="00B46806" w:rsidRPr="00E6325E" w:rsidRDefault="00B46806" w:rsidP="001E1FE2">
      <w:pPr>
        <w:jc w:val="both"/>
        <w:rPr>
          <w:sz w:val="20"/>
          <w:szCs w:val="20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Голову </w:t>
      </w:r>
      <w:r w:rsidR="00D44B8A">
        <w:rPr>
          <w:bCs/>
          <w:iCs/>
          <w:sz w:val="20"/>
          <w:szCs w:val="20"/>
          <w:lang w:val="uk-UA"/>
        </w:rPr>
        <w:t>Н</w:t>
      </w:r>
      <w:r w:rsidRPr="00E6325E">
        <w:rPr>
          <w:bCs/>
          <w:iCs/>
          <w:sz w:val="20"/>
          <w:szCs w:val="20"/>
          <w:lang w:val="uk-UA"/>
        </w:rPr>
        <w:t>аглядової ради</w:t>
      </w:r>
      <w:r w:rsidRPr="00E6325E">
        <w:rPr>
          <w:sz w:val="20"/>
          <w:szCs w:val="20"/>
          <w:lang w:val="uk-UA"/>
        </w:rPr>
        <w:t xml:space="preserve"> </w:t>
      </w:r>
      <w:proofErr w:type="spellStart"/>
      <w:r w:rsidRPr="006F39FD">
        <w:rPr>
          <w:sz w:val="22"/>
          <w:szCs w:val="22"/>
          <w:lang w:val="uk-UA"/>
        </w:rPr>
        <w:t>Черненка</w:t>
      </w:r>
      <w:proofErr w:type="spellEnd"/>
      <w:r w:rsidRPr="006F39FD">
        <w:rPr>
          <w:sz w:val="22"/>
          <w:szCs w:val="22"/>
          <w:lang w:val="uk-UA"/>
        </w:rPr>
        <w:t xml:space="preserve"> А.Ю.</w:t>
      </w:r>
      <w:r w:rsidRPr="006F39FD">
        <w:rPr>
          <w:bCs/>
          <w:iCs/>
          <w:sz w:val="22"/>
          <w:szCs w:val="22"/>
          <w:lang w:val="uk-UA"/>
        </w:rPr>
        <w:t>,</w:t>
      </w:r>
      <w:r w:rsidRPr="00E6325E">
        <w:rPr>
          <w:b/>
          <w:bCs/>
          <w:i/>
          <w:iCs/>
          <w:sz w:val="20"/>
          <w:szCs w:val="20"/>
          <w:lang w:val="uk-UA"/>
        </w:rPr>
        <w:t xml:space="preserve"> </w:t>
      </w:r>
      <w:r w:rsidRPr="00E6325E">
        <w:rPr>
          <w:sz w:val="20"/>
          <w:szCs w:val="20"/>
          <w:lang w:val="uk-UA" w:eastAsia="ar-SA"/>
        </w:rPr>
        <w:t>котрий запропонував обрати лічильну комісі</w:t>
      </w:r>
      <w:r w:rsidR="008B6A1C">
        <w:rPr>
          <w:sz w:val="20"/>
          <w:szCs w:val="20"/>
          <w:lang w:val="uk-UA" w:eastAsia="ar-SA"/>
        </w:rPr>
        <w:t>ю</w:t>
      </w:r>
      <w:r w:rsidRPr="00E6325E">
        <w:rPr>
          <w:sz w:val="20"/>
          <w:szCs w:val="20"/>
          <w:lang w:val="uk-UA" w:eastAsia="ar-SA"/>
        </w:rPr>
        <w:t xml:space="preserve"> Товариства в наступному складі:</w:t>
      </w:r>
    </w:p>
    <w:p w:rsidR="00C77316" w:rsidRPr="00C77316" w:rsidRDefault="00B46806" w:rsidP="00C77316">
      <w:pPr>
        <w:jc w:val="both"/>
        <w:rPr>
          <w:bCs/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 xml:space="preserve">голова комісії – Столярчук Л. В., члени комісії –  </w:t>
      </w:r>
      <w:proofErr w:type="spellStart"/>
      <w:r w:rsidRPr="00E6325E">
        <w:rPr>
          <w:b/>
          <w:sz w:val="20"/>
          <w:szCs w:val="20"/>
          <w:lang w:val="uk-UA"/>
        </w:rPr>
        <w:t>Горобчишина</w:t>
      </w:r>
      <w:proofErr w:type="spellEnd"/>
      <w:r w:rsidRPr="00E6325E">
        <w:rPr>
          <w:b/>
          <w:sz w:val="20"/>
          <w:szCs w:val="20"/>
          <w:lang w:val="uk-UA"/>
        </w:rPr>
        <w:t xml:space="preserve"> С. А., </w:t>
      </w:r>
      <w:r w:rsidR="00C77316" w:rsidRPr="00C77316">
        <w:rPr>
          <w:b/>
          <w:sz w:val="22"/>
          <w:szCs w:val="22"/>
          <w:lang w:val="uk-UA"/>
        </w:rPr>
        <w:t>Смоленський В.П.</w:t>
      </w:r>
    </w:p>
    <w:p w:rsidR="00B46806" w:rsidRPr="00E6325E" w:rsidRDefault="00B46806" w:rsidP="001E1FE2">
      <w:pPr>
        <w:jc w:val="both"/>
        <w:rPr>
          <w:b/>
          <w:sz w:val="20"/>
          <w:szCs w:val="20"/>
          <w:lang w:val="uk-UA"/>
        </w:rPr>
      </w:pPr>
    </w:p>
    <w:p w:rsidR="00B46806" w:rsidRPr="00E6325E" w:rsidRDefault="00B46806" w:rsidP="001E1FE2">
      <w:pPr>
        <w:jc w:val="both"/>
        <w:rPr>
          <w:i/>
          <w:sz w:val="20"/>
          <w:szCs w:val="20"/>
          <w:lang w:val="uk-UA"/>
        </w:rPr>
      </w:pPr>
      <w:r w:rsidRPr="00E6325E">
        <w:rPr>
          <w:i/>
          <w:sz w:val="20"/>
          <w:szCs w:val="20"/>
          <w:lang w:val="uk-UA"/>
        </w:rPr>
        <w:t xml:space="preserve">Голосування проводиться бюлетенем </w:t>
      </w:r>
      <w:r w:rsidRPr="00E6325E">
        <w:rPr>
          <w:i/>
          <w:sz w:val="20"/>
          <w:szCs w:val="20"/>
        </w:rPr>
        <w:t>№</w:t>
      </w:r>
      <w:r w:rsidRPr="00E6325E">
        <w:rPr>
          <w:i/>
          <w:sz w:val="20"/>
          <w:szCs w:val="20"/>
          <w:lang w:val="uk-UA"/>
        </w:rPr>
        <w:t>1.</w:t>
      </w:r>
    </w:p>
    <w:p w:rsidR="00B46806" w:rsidRPr="00E6325E" w:rsidRDefault="00B46806" w:rsidP="001E1FE2">
      <w:pPr>
        <w:pStyle w:val="21"/>
        <w:rPr>
          <w:b/>
          <w:u w:val="single"/>
        </w:rPr>
      </w:pPr>
      <w:r w:rsidRPr="00E6325E">
        <w:rPr>
          <w:b/>
          <w:u w:val="single"/>
        </w:rPr>
        <w:t>Голосували:</w:t>
      </w:r>
    </w:p>
    <w:p w:rsidR="00B46806" w:rsidRPr="00E6325E" w:rsidRDefault="00B46806" w:rsidP="001E1FE2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"за" – </w:t>
      </w:r>
      <w:r w:rsidR="0067711F" w:rsidRPr="00C358B7">
        <w:rPr>
          <w:color w:val="FF0000"/>
          <w:sz w:val="20"/>
          <w:szCs w:val="20"/>
          <w:lang w:val="uk-UA"/>
        </w:rPr>
        <w:t>230 367 267</w:t>
      </w:r>
      <w:r w:rsidRPr="00E6325E">
        <w:rPr>
          <w:b/>
          <w:sz w:val="20"/>
          <w:szCs w:val="20"/>
          <w:lang w:val="uk-UA" w:eastAsia="ar-SA"/>
        </w:rPr>
        <w:t xml:space="preserve"> </w:t>
      </w:r>
      <w:r w:rsidRPr="00E6325E">
        <w:rPr>
          <w:sz w:val="20"/>
          <w:szCs w:val="20"/>
          <w:lang w:val="uk-UA" w:eastAsia="ar-SA"/>
        </w:rPr>
        <w:t xml:space="preserve">голосів, що </w:t>
      </w:r>
      <w:r w:rsidRPr="00E6325E">
        <w:rPr>
          <w:sz w:val="20"/>
          <w:szCs w:val="20"/>
          <w:lang w:val="uk-UA"/>
        </w:rPr>
        <w:t xml:space="preserve">становить </w:t>
      </w:r>
      <w:r w:rsidR="00C46C92">
        <w:rPr>
          <w:sz w:val="20"/>
          <w:szCs w:val="20"/>
          <w:lang w:val="uk-UA"/>
        </w:rPr>
        <w:t>10</w:t>
      </w:r>
      <w:r w:rsidR="0067711F"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  <w:lang w:val="uk-UA"/>
        </w:rPr>
        <w:t xml:space="preserve"> 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B46806" w:rsidRPr="00E6325E" w:rsidRDefault="00B46806" w:rsidP="001E1FE2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"проти" - </w:t>
      </w:r>
      <w:r w:rsidR="0067711F"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  </w:t>
      </w:r>
      <w:r w:rsidRPr="00E6325E">
        <w:rPr>
          <w:sz w:val="20"/>
          <w:szCs w:val="20"/>
          <w:lang w:val="uk-UA"/>
        </w:rPr>
        <w:t xml:space="preserve">що становить </w:t>
      </w:r>
      <w:r w:rsidR="0067711F"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</w:rPr>
        <w:t xml:space="preserve"> </w:t>
      </w:r>
      <w:r w:rsidRPr="00E6325E">
        <w:rPr>
          <w:sz w:val="20"/>
          <w:szCs w:val="20"/>
          <w:lang w:val="uk-UA"/>
        </w:rPr>
        <w:t>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B46806" w:rsidRPr="00E6325E" w:rsidRDefault="00B46806" w:rsidP="001E1FE2">
      <w:pPr>
        <w:jc w:val="both"/>
        <w:rPr>
          <w:sz w:val="20"/>
          <w:szCs w:val="20"/>
          <w:lang w:val="uk-UA"/>
        </w:rPr>
      </w:pPr>
      <w:r w:rsidRPr="00E6325E">
        <w:rPr>
          <w:sz w:val="20"/>
          <w:szCs w:val="20"/>
          <w:lang w:val="uk-UA" w:eastAsia="ar-SA"/>
        </w:rPr>
        <w:t xml:space="preserve">"утримався" - </w:t>
      </w:r>
      <w:r w:rsidR="0067711F"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</w:t>
      </w:r>
      <w:r w:rsidRPr="00E6325E">
        <w:rPr>
          <w:sz w:val="20"/>
          <w:szCs w:val="20"/>
          <w:lang w:val="uk-UA"/>
        </w:rPr>
        <w:t xml:space="preserve"> що становить </w:t>
      </w:r>
      <w:r w:rsidR="00613232">
        <w:rPr>
          <w:sz w:val="20"/>
          <w:szCs w:val="20"/>
          <w:lang w:val="uk-UA"/>
        </w:rPr>
        <w:t>0</w:t>
      </w:r>
      <w:r w:rsidR="00EB3138" w:rsidRPr="00E6325E">
        <w:rPr>
          <w:sz w:val="20"/>
          <w:szCs w:val="20"/>
          <w:lang w:val="uk-UA"/>
        </w:rPr>
        <w:t xml:space="preserve"> </w:t>
      </w:r>
      <w:r w:rsidRPr="00E6325E">
        <w:rPr>
          <w:sz w:val="20"/>
          <w:szCs w:val="20"/>
          <w:lang w:val="uk-UA"/>
        </w:rPr>
        <w:t>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B46806" w:rsidRPr="00E6325E" w:rsidRDefault="00B46806" w:rsidP="001E1FE2">
      <w:pPr>
        <w:rPr>
          <w:sz w:val="20"/>
          <w:szCs w:val="20"/>
          <w:lang w:val="uk-UA" w:eastAsia="uk-UA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, </w:t>
      </w:r>
      <w:proofErr w:type="spellStart"/>
      <w:r w:rsidRPr="00E6325E">
        <w:rPr>
          <w:sz w:val="20"/>
          <w:szCs w:val="20"/>
          <w:lang w:eastAsia="uk-UA"/>
        </w:rPr>
        <w:t>які</w:t>
      </w:r>
      <w:proofErr w:type="spellEnd"/>
      <w:r w:rsidRPr="00E6325E">
        <w:rPr>
          <w:sz w:val="20"/>
          <w:szCs w:val="20"/>
          <w:lang w:eastAsia="uk-UA"/>
        </w:rPr>
        <w:t xml:space="preserve"> не брали </w:t>
      </w:r>
      <w:proofErr w:type="spellStart"/>
      <w:r w:rsidRPr="00E6325E">
        <w:rPr>
          <w:sz w:val="20"/>
          <w:szCs w:val="20"/>
          <w:lang w:eastAsia="uk-UA"/>
        </w:rPr>
        <w:t>участі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r w:rsidRPr="00E6325E">
        <w:rPr>
          <w:sz w:val="20"/>
          <w:szCs w:val="20"/>
          <w:lang w:eastAsia="uk-UA"/>
        </w:rPr>
        <w:t xml:space="preserve">у </w:t>
      </w:r>
      <w:proofErr w:type="spellStart"/>
      <w:r w:rsidRPr="00E6325E">
        <w:rPr>
          <w:sz w:val="20"/>
          <w:szCs w:val="20"/>
          <w:lang w:eastAsia="uk-UA"/>
        </w:rPr>
        <w:t>голосуванні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 w:rsidR="00613232"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 xml:space="preserve"> .</w:t>
      </w:r>
    </w:p>
    <w:p w:rsidR="00B46806" w:rsidRPr="00E6325E" w:rsidRDefault="00B46806" w:rsidP="00E6325E">
      <w:pPr>
        <w:rPr>
          <w:sz w:val="20"/>
          <w:szCs w:val="20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 за </w:t>
      </w:r>
      <w:proofErr w:type="spellStart"/>
      <w:r w:rsidRPr="00E6325E">
        <w:rPr>
          <w:sz w:val="20"/>
          <w:szCs w:val="20"/>
          <w:lang w:eastAsia="uk-UA"/>
        </w:rPr>
        <w:t>бюлетенями</w:t>
      </w:r>
      <w:proofErr w:type="spellEnd"/>
      <w:r w:rsidRPr="00E6325E">
        <w:rPr>
          <w:sz w:val="20"/>
          <w:szCs w:val="20"/>
          <w:lang w:eastAsia="uk-UA"/>
        </w:rPr>
        <w:t>,</w:t>
      </w:r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визнаними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недійсними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 w:rsidR="00613232"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>.</w:t>
      </w:r>
    </w:p>
    <w:p w:rsidR="00B46806" w:rsidRPr="00E6325E" w:rsidRDefault="00B46806" w:rsidP="001E1FE2">
      <w:pPr>
        <w:pStyle w:val="21"/>
        <w:rPr>
          <w:b/>
        </w:rPr>
      </w:pPr>
      <w:r w:rsidRPr="00E6325E">
        <w:rPr>
          <w:b/>
        </w:rPr>
        <w:t>Рішення прийнято одноголосно.</w:t>
      </w:r>
    </w:p>
    <w:p w:rsidR="00C77316" w:rsidRPr="00C77316" w:rsidRDefault="00B46806" w:rsidP="00C77316">
      <w:pPr>
        <w:jc w:val="both"/>
        <w:rPr>
          <w:b/>
          <w:bCs/>
          <w:sz w:val="20"/>
          <w:szCs w:val="20"/>
          <w:lang w:val="uk-UA"/>
        </w:rPr>
      </w:pPr>
      <w:proofErr w:type="spellStart"/>
      <w:r w:rsidRPr="00E6325E">
        <w:rPr>
          <w:b/>
          <w:sz w:val="20"/>
          <w:szCs w:val="20"/>
        </w:rPr>
        <w:t>Ухвалили</w:t>
      </w:r>
      <w:proofErr w:type="spellEnd"/>
      <w:r w:rsidRPr="00E6325E">
        <w:rPr>
          <w:b/>
          <w:sz w:val="20"/>
          <w:szCs w:val="20"/>
        </w:rPr>
        <w:t>:</w:t>
      </w:r>
      <w:r w:rsidRPr="00E6325E">
        <w:rPr>
          <w:sz w:val="20"/>
          <w:szCs w:val="20"/>
          <w:lang w:val="uk-UA" w:eastAsia="ar-SA"/>
        </w:rPr>
        <w:t xml:space="preserve"> </w:t>
      </w:r>
      <w:r w:rsidRPr="00CF628A">
        <w:rPr>
          <w:b/>
          <w:sz w:val="20"/>
          <w:szCs w:val="20"/>
          <w:lang w:val="uk-UA" w:eastAsia="ar-SA"/>
        </w:rPr>
        <w:t xml:space="preserve">обрати </w:t>
      </w:r>
      <w:proofErr w:type="gramStart"/>
      <w:r w:rsidRPr="00CF628A">
        <w:rPr>
          <w:b/>
          <w:sz w:val="20"/>
          <w:szCs w:val="20"/>
          <w:lang w:val="uk-UA" w:eastAsia="ar-SA"/>
        </w:rPr>
        <w:t>л</w:t>
      </w:r>
      <w:proofErr w:type="gramEnd"/>
      <w:r w:rsidRPr="00CF628A">
        <w:rPr>
          <w:b/>
          <w:sz w:val="20"/>
          <w:szCs w:val="20"/>
          <w:lang w:val="uk-UA" w:eastAsia="ar-SA"/>
        </w:rPr>
        <w:t>ічильну комісії Товариства в наступному складі:</w:t>
      </w:r>
      <w:r w:rsidRPr="00CF628A">
        <w:rPr>
          <w:b/>
          <w:sz w:val="20"/>
          <w:szCs w:val="20"/>
          <w:lang w:val="uk-UA"/>
        </w:rPr>
        <w:t xml:space="preserve"> г</w:t>
      </w:r>
      <w:r w:rsidRPr="00E6325E">
        <w:rPr>
          <w:b/>
          <w:sz w:val="20"/>
          <w:szCs w:val="20"/>
          <w:lang w:val="uk-UA"/>
        </w:rPr>
        <w:t xml:space="preserve">олова комісії – Столярчук Л. В., члени комісії –  </w:t>
      </w:r>
      <w:proofErr w:type="spellStart"/>
      <w:r w:rsidRPr="00E6325E">
        <w:rPr>
          <w:b/>
          <w:sz w:val="20"/>
          <w:szCs w:val="20"/>
          <w:lang w:val="uk-UA"/>
        </w:rPr>
        <w:t>Горобчишина</w:t>
      </w:r>
      <w:proofErr w:type="spellEnd"/>
      <w:r w:rsidRPr="00E6325E">
        <w:rPr>
          <w:b/>
          <w:sz w:val="20"/>
          <w:szCs w:val="20"/>
          <w:lang w:val="uk-UA"/>
        </w:rPr>
        <w:t xml:space="preserve"> С. А., </w:t>
      </w:r>
      <w:r w:rsidR="00C77316" w:rsidRPr="00C77316">
        <w:rPr>
          <w:b/>
          <w:sz w:val="22"/>
          <w:szCs w:val="22"/>
          <w:lang w:val="uk-UA"/>
        </w:rPr>
        <w:t>Смоленський В.П.</w:t>
      </w:r>
    </w:p>
    <w:p w:rsidR="00B46806" w:rsidRPr="00E6325E" w:rsidRDefault="00B46806" w:rsidP="001E1FE2">
      <w:pPr>
        <w:jc w:val="both"/>
        <w:rPr>
          <w:b/>
          <w:sz w:val="20"/>
          <w:szCs w:val="20"/>
          <w:lang w:val="uk-UA"/>
        </w:rPr>
      </w:pPr>
    </w:p>
    <w:p w:rsidR="00EB3138" w:rsidRPr="00E6325E" w:rsidRDefault="00EB3138" w:rsidP="001E1FE2">
      <w:pPr>
        <w:jc w:val="both"/>
        <w:rPr>
          <w:b/>
          <w:sz w:val="20"/>
          <w:szCs w:val="20"/>
          <w:lang w:val="uk-UA"/>
        </w:rPr>
      </w:pPr>
    </w:p>
    <w:p w:rsidR="00EB3138" w:rsidRPr="00E6325E" w:rsidRDefault="00EB3138" w:rsidP="00EB3138">
      <w:pPr>
        <w:jc w:val="center"/>
        <w:rPr>
          <w:b/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>ПО ДРУГОМУ ПИТАННЮ ПОРЯДКУ ДЕННОГО</w:t>
      </w:r>
    </w:p>
    <w:p w:rsidR="00B46806" w:rsidRPr="00E6325E" w:rsidRDefault="00EB3138" w:rsidP="001E1FE2">
      <w:pPr>
        <w:jc w:val="both"/>
        <w:rPr>
          <w:i/>
          <w:sz w:val="20"/>
          <w:szCs w:val="20"/>
          <w:lang w:val="uk-UA" w:eastAsia="ar-SA"/>
        </w:rPr>
      </w:pPr>
      <w:r w:rsidRPr="00E6325E">
        <w:rPr>
          <w:b/>
          <w:sz w:val="20"/>
          <w:szCs w:val="20"/>
          <w:lang w:val="uk-UA"/>
        </w:rPr>
        <w:t>Обрання голови та секретаря зборів.</w:t>
      </w:r>
      <w:r w:rsidRPr="00E6325E">
        <w:rPr>
          <w:b/>
          <w:color w:val="FF6600"/>
          <w:sz w:val="20"/>
          <w:szCs w:val="20"/>
          <w:lang w:val="uk-UA" w:eastAsia="uk-UA"/>
        </w:rPr>
        <w:t xml:space="preserve"> </w:t>
      </w:r>
      <w:r w:rsidRPr="00E6325E">
        <w:rPr>
          <w:b/>
          <w:sz w:val="20"/>
          <w:szCs w:val="20"/>
          <w:lang w:val="uk-UA" w:eastAsia="uk-UA"/>
        </w:rPr>
        <w:t>П</w:t>
      </w:r>
      <w:proofErr w:type="spellStart"/>
      <w:r w:rsidRPr="00E6325E">
        <w:rPr>
          <w:b/>
          <w:sz w:val="20"/>
          <w:szCs w:val="20"/>
          <w:lang w:eastAsia="uk-UA"/>
        </w:rPr>
        <w:t>рийняття</w:t>
      </w:r>
      <w:proofErr w:type="spellEnd"/>
      <w:r w:rsidRPr="00E6325E">
        <w:rPr>
          <w:b/>
          <w:sz w:val="20"/>
          <w:szCs w:val="20"/>
          <w:lang w:eastAsia="uk-UA"/>
        </w:rPr>
        <w:t xml:space="preserve"> </w:t>
      </w:r>
      <w:proofErr w:type="spellStart"/>
      <w:r w:rsidRPr="00E6325E">
        <w:rPr>
          <w:b/>
          <w:sz w:val="20"/>
          <w:szCs w:val="20"/>
          <w:lang w:eastAsia="uk-UA"/>
        </w:rPr>
        <w:t>рішень</w:t>
      </w:r>
      <w:proofErr w:type="spellEnd"/>
      <w:r w:rsidRPr="00E6325E">
        <w:rPr>
          <w:b/>
          <w:sz w:val="20"/>
          <w:szCs w:val="20"/>
          <w:lang w:eastAsia="uk-UA"/>
        </w:rPr>
        <w:t xml:space="preserve"> </w:t>
      </w:r>
      <w:proofErr w:type="spellStart"/>
      <w:r w:rsidRPr="00E6325E">
        <w:rPr>
          <w:b/>
          <w:sz w:val="20"/>
          <w:szCs w:val="20"/>
          <w:lang w:eastAsia="uk-UA"/>
        </w:rPr>
        <w:t>з</w:t>
      </w:r>
      <w:proofErr w:type="spellEnd"/>
      <w:r w:rsidRPr="00E6325E">
        <w:rPr>
          <w:b/>
          <w:sz w:val="20"/>
          <w:szCs w:val="20"/>
          <w:lang w:eastAsia="uk-UA"/>
        </w:rPr>
        <w:t xml:space="preserve"> </w:t>
      </w:r>
      <w:proofErr w:type="spellStart"/>
      <w:r w:rsidRPr="00E6325E">
        <w:rPr>
          <w:b/>
          <w:sz w:val="20"/>
          <w:szCs w:val="20"/>
          <w:lang w:eastAsia="uk-UA"/>
        </w:rPr>
        <w:t>питань</w:t>
      </w:r>
      <w:proofErr w:type="spellEnd"/>
      <w:r w:rsidRPr="00E6325E">
        <w:rPr>
          <w:b/>
          <w:sz w:val="20"/>
          <w:szCs w:val="20"/>
          <w:lang w:eastAsia="uk-UA"/>
        </w:rPr>
        <w:t xml:space="preserve"> порядку </w:t>
      </w:r>
      <w:proofErr w:type="spellStart"/>
      <w:r w:rsidRPr="00E6325E">
        <w:rPr>
          <w:b/>
          <w:sz w:val="20"/>
          <w:szCs w:val="20"/>
          <w:lang w:eastAsia="uk-UA"/>
        </w:rPr>
        <w:t>проведення</w:t>
      </w:r>
      <w:proofErr w:type="spellEnd"/>
      <w:r w:rsidRPr="00E6325E">
        <w:rPr>
          <w:b/>
          <w:sz w:val="20"/>
          <w:szCs w:val="20"/>
          <w:lang w:eastAsia="uk-UA"/>
        </w:rPr>
        <w:t xml:space="preserve"> </w:t>
      </w:r>
      <w:proofErr w:type="spellStart"/>
      <w:r w:rsidRPr="00E6325E">
        <w:rPr>
          <w:b/>
          <w:sz w:val="20"/>
          <w:szCs w:val="20"/>
          <w:lang w:eastAsia="uk-UA"/>
        </w:rPr>
        <w:t>загальних</w:t>
      </w:r>
      <w:proofErr w:type="spellEnd"/>
      <w:r w:rsidRPr="00E6325E">
        <w:rPr>
          <w:b/>
          <w:sz w:val="20"/>
          <w:szCs w:val="20"/>
          <w:lang w:eastAsia="uk-UA"/>
        </w:rPr>
        <w:t xml:space="preserve"> </w:t>
      </w:r>
      <w:proofErr w:type="spellStart"/>
      <w:r w:rsidRPr="00E6325E">
        <w:rPr>
          <w:b/>
          <w:sz w:val="20"/>
          <w:szCs w:val="20"/>
          <w:lang w:eastAsia="uk-UA"/>
        </w:rPr>
        <w:t>зборів</w:t>
      </w:r>
      <w:proofErr w:type="spellEnd"/>
      <w:r w:rsidRPr="00E6325E">
        <w:rPr>
          <w:b/>
          <w:sz w:val="20"/>
          <w:szCs w:val="20"/>
          <w:lang w:val="uk-UA" w:eastAsia="uk-UA"/>
        </w:rPr>
        <w:t>.</w:t>
      </w:r>
    </w:p>
    <w:p w:rsidR="00EB3138" w:rsidRPr="00E6325E" w:rsidRDefault="00EB3138" w:rsidP="00EB3138">
      <w:pPr>
        <w:jc w:val="both"/>
        <w:rPr>
          <w:sz w:val="20"/>
          <w:szCs w:val="20"/>
        </w:rPr>
      </w:pPr>
      <w:r w:rsidRPr="00E6325E">
        <w:rPr>
          <w:b/>
          <w:sz w:val="20"/>
          <w:szCs w:val="20"/>
          <w:lang w:val="uk-UA"/>
        </w:rPr>
        <w:t xml:space="preserve">Слухали: </w:t>
      </w:r>
      <w:r w:rsidRPr="00E6325E">
        <w:rPr>
          <w:sz w:val="20"/>
          <w:szCs w:val="20"/>
        </w:rPr>
        <w:t>Голов</w:t>
      </w:r>
      <w:r w:rsidRPr="00E6325E">
        <w:rPr>
          <w:sz w:val="20"/>
          <w:szCs w:val="20"/>
          <w:lang w:val="uk-UA"/>
        </w:rPr>
        <w:t>у</w:t>
      </w:r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правлiння</w:t>
      </w:r>
      <w:proofErr w:type="spellEnd"/>
      <w:r w:rsidRPr="00E6325E">
        <w:rPr>
          <w:sz w:val="20"/>
          <w:szCs w:val="20"/>
        </w:rPr>
        <w:t xml:space="preserve"> - </w:t>
      </w:r>
      <w:proofErr w:type="spellStart"/>
      <w:r w:rsidRPr="00E6325E">
        <w:rPr>
          <w:sz w:val="20"/>
          <w:szCs w:val="20"/>
        </w:rPr>
        <w:t>генеральн</w:t>
      </w:r>
      <w:r w:rsidRPr="00E6325E">
        <w:rPr>
          <w:sz w:val="20"/>
          <w:szCs w:val="20"/>
          <w:lang w:val="uk-UA"/>
        </w:rPr>
        <w:t>ого</w:t>
      </w:r>
      <w:proofErr w:type="spellEnd"/>
      <w:r w:rsidRPr="00E6325E">
        <w:rPr>
          <w:sz w:val="20"/>
          <w:szCs w:val="20"/>
        </w:rPr>
        <w:t xml:space="preserve"> директор</w:t>
      </w:r>
      <w:r w:rsidRPr="00E6325E">
        <w:rPr>
          <w:sz w:val="20"/>
          <w:szCs w:val="20"/>
          <w:lang w:val="uk-UA"/>
        </w:rPr>
        <w:t xml:space="preserve">а </w:t>
      </w:r>
      <w:proofErr w:type="spellStart"/>
      <w:r w:rsidRPr="00E6325E">
        <w:rPr>
          <w:sz w:val="20"/>
          <w:szCs w:val="20"/>
        </w:rPr>
        <w:t>Мадалевич</w:t>
      </w:r>
      <w:proofErr w:type="spellEnd"/>
      <w:r w:rsidRPr="00E6325E">
        <w:rPr>
          <w:sz w:val="20"/>
          <w:szCs w:val="20"/>
          <w:lang w:val="uk-UA"/>
        </w:rPr>
        <w:t>а</w:t>
      </w:r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Микол</w:t>
      </w:r>
      <w:proofErr w:type="spellEnd"/>
      <w:r w:rsidRPr="00E6325E">
        <w:rPr>
          <w:sz w:val="20"/>
          <w:szCs w:val="20"/>
          <w:lang w:val="uk-UA"/>
        </w:rPr>
        <w:t>у</w:t>
      </w:r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Леонтiйович</w:t>
      </w:r>
      <w:proofErr w:type="spellEnd"/>
      <w:r w:rsidRPr="00E6325E">
        <w:rPr>
          <w:sz w:val="20"/>
          <w:szCs w:val="20"/>
          <w:lang w:val="uk-UA"/>
        </w:rPr>
        <w:t>а, котрий запропонував о</w:t>
      </w:r>
      <w:proofErr w:type="spellStart"/>
      <w:r w:rsidRPr="00E6325E">
        <w:rPr>
          <w:sz w:val="20"/>
          <w:szCs w:val="20"/>
        </w:rPr>
        <w:t>брати</w:t>
      </w:r>
      <w:proofErr w:type="spellEnd"/>
      <w:r w:rsidRPr="00E6325E">
        <w:rPr>
          <w:sz w:val="20"/>
          <w:szCs w:val="20"/>
        </w:rPr>
        <w:t xml:space="preserve"> головою </w:t>
      </w:r>
      <w:proofErr w:type="spellStart"/>
      <w:r w:rsidRPr="00E6325E">
        <w:rPr>
          <w:sz w:val="20"/>
          <w:szCs w:val="20"/>
        </w:rPr>
        <w:t>зборів</w:t>
      </w:r>
      <w:proofErr w:type="spellEnd"/>
      <w:r w:rsidRPr="00E6325E">
        <w:rPr>
          <w:sz w:val="20"/>
          <w:szCs w:val="20"/>
        </w:rPr>
        <w:t xml:space="preserve"> - Черненка </w:t>
      </w:r>
      <w:proofErr w:type="spellStart"/>
      <w:r w:rsidRPr="00E6325E">
        <w:rPr>
          <w:sz w:val="20"/>
          <w:szCs w:val="20"/>
        </w:rPr>
        <w:t>Анатолія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Юрійовича</w:t>
      </w:r>
      <w:proofErr w:type="spellEnd"/>
      <w:r w:rsidRPr="00E6325E">
        <w:rPr>
          <w:sz w:val="20"/>
          <w:szCs w:val="20"/>
        </w:rPr>
        <w:t xml:space="preserve">, секретарем </w:t>
      </w:r>
      <w:proofErr w:type="spellStart"/>
      <w:r w:rsidRPr="00E6325E">
        <w:rPr>
          <w:sz w:val="20"/>
          <w:szCs w:val="20"/>
        </w:rPr>
        <w:t>зборів</w:t>
      </w:r>
      <w:proofErr w:type="spellEnd"/>
      <w:r w:rsidRPr="00E6325E">
        <w:rPr>
          <w:sz w:val="20"/>
          <w:szCs w:val="20"/>
        </w:rPr>
        <w:t xml:space="preserve"> – </w:t>
      </w:r>
      <w:proofErr w:type="spellStart"/>
      <w:r w:rsidRPr="00E6325E">
        <w:rPr>
          <w:sz w:val="20"/>
          <w:szCs w:val="20"/>
        </w:rPr>
        <w:t>Горобчишину</w:t>
      </w:r>
      <w:proofErr w:type="spellEnd"/>
      <w:r w:rsidRPr="00E6325E">
        <w:rPr>
          <w:sz w:val="20"/>
          <w:szCs w:val="20"/>
        </w:rPr>
        <w:t xml:space="preserve"> С.А. </w:t>
      </w:r>
    </w:p>
    <w:p w:rsidR="00EB3138" w:rsidRPr="00E6325E" w:rsidRDefault="00EB3138" w:rsidP="00EB3138">
      <w:pPr>
        <w:jc w:val="both"/>
        <w:rPr>
          <w:sz w:val="20"/>
          <w:szCs w:val="20"/>
        </w:rPr>
      </w:pPr>
      <w:proofErr w:type="spellStart"/>
      <w:r w:rsidRPr="00E6325E">
        <w:rPr>
          <w:sz w:val="20"/>
          <w:szCs w:val="20"/>
        </w:rPr>
        <w:t>Затвердити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наступний</w:t>
      </w:r>
      <w:proofErr w:type="spellEnd"/>
      <w:r w:rsidRPr="00E6325E">
        <w:rPr>
          <w:sz w:val="20"/>
          <w:szCs w:val="20"/>
        </w:rPr>
        <w:t xml:space="preserve"> поря</w:t>
      </w:r>
      <w:r w:rsidR="00C358B7">
        <w:rPr>
          <w:sz w:val="20"/>
          <w:szCs w:val="20"/>
        </w:rPr>
        <w:t xml:space="preserve">док </w:t>
      </w:r>
      <w:proofErr w:type="spellStart"/>
      <w:r w:rsidR="00C358B7">
        <w:rPr>
          <w:sz w:val="20"/>
          <w:szCs w:val="20"/>
        </w:rPr>
        <w:t>проведення</w:t>
      </w:r>
      <w:proofErr w:type="spellEnd"/>
      <w:r w:rsidR="00C358B7">
        <w:rPr>
          <w:sz w:val="20"/>
          <w:szCs w:val="20"/>
        </w:rPr>
        <w:t xml:space="preserve"> </w:t>
      </w:r>
      <w:proofErr w:type="spellStart"/>
      <w:r w:rsidR="00C358B7">
        <w:rPr>
          <w:sz w:val="20"/>
          <w:szCs w:val="20"/>
        </w:rPr>
        <w:t>Загальних</w:t>
      </w:r>
      <w:proofErr w:type="spellEnd"/>
      <w:r w:rsidR="00C358B7">
        <w:rPr>
          <w:sz w:val="20"/>
          <w:szCs w:val="20"/>
        </w:rPr>
        <w:t xml:space="preserve"> </w:t>
      </w:r>
      <w:proofErr w:type="spellStart"/>
      <w:r w:rsidR="00C358B7">
        <w:rPr>
          <w:sz w:val="20"/>
          <w:szCs w:val="20"/>
        </w:rPr>
        <w:t>зборів</w:t>
      </w:r>
      <w:proofErr w:type="spellEnd"/>
      <w:r w:rsidRPr="00E6325E">
        <w:rPr>
          <w:sz w:val="20"/>
          <w:szCs w:val="20"/>
        </w:rPr>
        <w:t xml:space="preserve">: </w:t>
      </w:r>
      <w:proofErr w:type="spellStart"/>
      <w:r w:rsidRPr="00E6325E">
        <w:rPr>
          <w:sz w:val="20"/>
          <w:szCs w:val="20"/>
        </w:rPr>
        <w:t>з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питань</w:t>
      </w:r>
      <w:proofErr w:type="spellEnd"/>
      <w:r w:rsidRPr="00E6325E">
        <w:rPr>
          <w:sz w:val="20"/>
          <w:szCs w:val="20"/>
        </w:rPr>
        <w:t xml:space="preserve"> порядку денного </w:t>
      </w:r>
      <w:proofErr w:type="spellStart"/>
      <w:r w:rsidRPr="00E6325E">
        <w:rPr>
          <w:sz w:val="20"/>
          <w:szCs w:val="20"/>
        </w:rPr>
        <w:t>проводити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відкрите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голосування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бюлетенями</w:t>
      </w:r>
      <w:proofErr w:type="spellEnd"/>
      <w:r w:rsidRPr="00E6325E">
        <w:rPr>
          <w:sz w:val="20"/>
          <w:szCs w:val="20"/>
        </w:rPr>
        <w:t>.</w:t>
      </w:r>
    </w:p>
    <w:p w:rsidR="00EB3138" w:rsidRPr="00E6325E" w:rsidRDefault="00EB3138" w:rsidP="00EB3138">
      <w:pPr>
        <w:jc w:val="both"/>
        <w:rPr>
          <w:sz w:val="20"/>
          <w:szCs w:val="20"/>
        </w:rPr>
      </w:pPr>
      <w:proofErr w:type="spellStart"/>
      <w:proofErr w:type="gramStart"/>
      <w:r w:rsidRPr="00E6325E">
        <w:rPr>
          <w:sz w:val="20"/>
          <w:szCs w:val="20"/>
        </w:rPr>
        <w:t>Р</w:t>
      </w:r>
      <w:proofErr w:type="gramEnd"/>
      <w:r w:rsidRPr="00E6325E">
        <w:rPr>
          <w:sz w:val="20"/>
          <w:szCs w:val="20"/>
        </w:rPr>
        <w:t>ішення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загальних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зборів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з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питання</w:t>
      </w:r>
      <w:proofErr w:type="spellEnd"/>
      <w:r w:rsidRPr="00E6325E">
        <w:rPr>
          <w:sz w:val="20"/>
          <w:szCs w:val="20"/>
        </w:rPr>
        <w:t xml:space="preserve">, </w:t>
      </w:r>
      <w:proofErr w:type="spellStart"/>
      <w:r w:rsidRPr="00E6325E">
        <w:rPr>
          <w:sz w:val="20"/>
          <w:szCs w:val="20"/>
        </w:rPr>
        <w:t>винесеного</w:t>
      </w:r>
      <w:proofErr w:type="spellEnd"/>
      <w:r w:rsidRPr="00E6325E">
        <w:rPr>
          <w:sz w:val="20"/>
          <w:szCs w:val="20"/>
        </w:rPr>
        <w:t xml:space="preserve"> на </w:t>
      </w:r>
      <w:proofErr w:type="spellStart"/>
      <w:r w:rsidRPr="00E6325E">
        <w:rPr>
          <w:sz w:val="20"/>
          <w:szCs w:val="20"/>
        </w:rPr>
        <w:t>голосування</w:t>
      </w:r>
      <w:proofErr w:type="spellEnd"/>
      <w:r w:rsidRPr="00E6325E">
        <w:rPr>
          <w:sz w:val="20"/>
          <w:szCs w:val="20"/>
        </w:rPr>
        <w:t xml:space="preserve">, </w:t>
      </w:r>
      <w:proofErr w:type="spellStart"/>
      <w:r w:rsidRPr="00E6325E">
        <w:rPr>
          <w:sz w:val="20"/>
          <w:szCs w:val="20"/>
        </w:rPr>
        <w:t>приймається</w:t>
      </w:r>
      <w:proofErr w:type="spellEnd"/>
      <w:r w:rsidRPr="00E6325E">
        <w:rPr>
          <w:sz w:val="20"/>
          <w:szCs w:val="20"/>
        </w:rPr>
        <w:t xml:space="preserve"> простою </w:t>
      </w:r>
      <w:proofErr w:type="spellStart"/>
      <w:r w:rsidRPr="00E6325E">
        <w:rPr>
          <w:sz w:val="20"/>
          <w:szCs w:val="20"/>
        </w:rPr>
        <w:t>більшістю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голосів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акціонерів</w:t>
      </w:r>
      <w:proofErr w:type="spellEnd"/>
      <w:r w:rsidRPr="00E6325E">
        <w:rPr>
          <w:sz w:val="20"/>
          <w:szCs w:val="20"/>
        </w:rPr>
        <w:t xml:space="preserve">, </w:t>
      </w:r>
      <w:proofErr w:type="spellStart"/>
      <w:r w:rsidRPr="00E6325E">
        <w:rPr>
          <w:sz w:val="20"/>
          <w:szCs w:val="20"/>
        </w:rPr>
        <w:t>які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зареєструвались</w:t>
      </w:r>
      <w:proofErr w:type="spellEnd"/>
      <w:r w:rsidRPr="00E6325E">
        <w:rPr>
          <w:sz w:val="20"/>
          <w:szCs w:val="20"/>
        </w:rPr>
        <w:t xml:space="preserve"> для </w:t>
      </w:r>
      <w:proofErr w:type="spellStart"/>
      <w:r w:rsidRPr="00E6325E">
        <w:rPr>
          <w:sz w:val="20"/>
          <w:szCs w:val="20"/>
        </w:rPr>
        <w:t>участі</w:t>
      </w:r>
      <w:proofErr w:type="spellEnd"/>
      <w:r w:rsidRPr="00E6325E">
        <w:rPr>
          <w:sz w:val="20"/>
          <w:szCs w:val="20"/>
        </w:rPr>
        <w:t xml:space="preserve"> у </w:t>
      </w:r>
      <w:proofErr w:type="spellStart"/>
      <w:r w:rsidRPr="00E6325E">
        <w:rPr>
          <w:sz w:val="20"/>
          <w:szCs w:val="20"/>
        </w:rPr>
        <w:t>загальних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зборах</w:t>
      </w:r>
      <w:proofErr w:type="spellEnd"/>
      <w:r w:rsidRPr="00E6325E">
        <w:rPr>
          <w:sz w:val="20"/>
          <w:szCs w:val="20"/>
        </w:rPr>
        <w:t xml:space="preserve"> та </w:t>
      </w:r>
      <w:proofErr w:type="spellStart"/>
      <w:r w:rsidRPr="00E6325E">
        <w:rPr>
          <w:sz w:val="20"/>
          <w:szCs w:val="20"/>
        </w:rPr>
        <w:t>є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власниками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голосуючих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з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цього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питання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акцій</w:t>
      </w:r>
      <w:proofErr w:type="spellEnd"/>
      <w:r w:rsidRPr="00E6325E">
        <w:rPr>
          <w:sz w:val="20"/>
          <w:szCs w:val="20"/>
        </w:rPr>
        <w:t>.</w:t>
      </w:r>
    </w:p>
    <w:p w:rsidR="00EB3138" w:rsidRPr="00E6325E" w:rsidRDefault="00EB3138" w:rsidP="00EB3138">
      <w:pPr>
        <w:jc w:val="both"/>
        <w:rPr>
          <w:sz w:val="20"/>
          <w:szCs w:val="20"/>
        </w:rPr>
      </w:pPr>
      <w:r w:rsidRPr="00E6325E">
        <w:rPr>
          <w:sz w:val="20"/>
          <w:szCs w:val="20"/>
        </w:rPr>
        <w:t xml:space="preserve">Одна </w:t>
      </w:r>
      <w:proofErr w:type="spellStart"/>
      <w:r w:rsidRPr="00E6325E">
        <w:rPr>
          <w:sz w:val="20"/>
          <w:szCs w:val="20"/>
        </w:rPr>
        <w:t>голосуюча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акція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надає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акціонеру</w:t>
      </w:r>
      <w:proofErr w:type="spellEnd"/>
      <w:r w:rsidRPr="00E6325E">
        <w:rPr>
          <w:sz w:val="20"/>
          <w:szCs w:val="20"/>
        </w:rPr>
        <w:t xml:space="preserve"> один голос для </w:t>
      </w:r>
      <w:proofErr w:type="spellStart"/>
      <w:r w:rsidRPr="00E6325E">
        <w:rPr>
          <w:sz w:val="20"/>
          <w:szCs w:val="20"/>
        </w:rPr>
        <w:t>вирішення</w:t>
      </w:r>
      <w:proofErr w:type="spellEnd"/>
      <w:r w:rsidRPr="00E6325E">
        <w:rPr>
          <w:sz w:val="20"/>
          <w:szCs w:val="20"/>
        </w:rPr>
        <w:t xml:space="preserve"> </w:t>
      </w:r>
      <w:proofErr w:type="gramStart"/>
      <w:r w:rsidRPr="00E6325E">
        <w:rPr>
          <w:sz w:val="20"/>
          <w:szCs w:val="20"/>
        </w:rPr>
        <w:t>кожного</w:t>
      </w:r>
      <w:proofErr w:type="gram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з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питань</w:t>
      </w:r>
      <w:proofErr w:type="spellEnd"/>
      <w:r w:rsidRPr="00E6325E">
        <w:rPr>
          <w:sz w:val="20"/>
          <w:szCs w:val="20"/>
        </w:rPr>
        <w:t xml:space="preserve">, </w:t>
      </w:r>
      <w:proofErr w:type="spellStart"/>
      <w:r w:rsidRPr="00E6325E">
        <w:rPr>
          <w:sz w:val="20"/>
          <w:szCs w:val="20"/>
        </w:rPr>
        <w:t>винесених</w:t>
      </w:r>
      <w:proofErr w:type="spellEnd"/>
      <w:r w:rsidRPr="00E6325E">
        <w:rPr>
          <w:sz w:val="20"/>
          <w:szCs w:val="20"/>
        </w:rPr>
        <w:t xml:space="preserve"> на </w:t>
      </w:r>
      <w:proofErr w:type="spellStart"/>
      <w:r w:rsidRPr="00E6325E">
        <w:rPr>
          <w:sz w:val="20"/>
          <w:szCs w:val="20"/>
        </w:rPr>
        <w:t>голосування</w:t>
      </w:r>
      <w:proofErr w:type="spellEnd"/>
      <w:r w:rsidRPr="00E6325E">
        <w:rPr>
          <w:sz w:val="20"/>
          <w:szCs w:val="20"/>
        </w:rPr>
        <w:t xml:space="preserve"> на </w:t>
      </w:r>
      <w:proofErr w:type="spellStart"/>
      <w:r w:rsidRPr="00E6325E">
        <w:rPr>
          <w:sz w:val="20"/>
          <w:szCs w:val="20"/>
        </w:rPr>
        <w:t>загальних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зборах</w:t>
      </w:r>
      <w:proofErr w:type="spellEnd"/>
      <w:r w:rsidRPr="00E6325E">
        <w:rPr>
          <w:sz w:val="20"/>
          <w:szCs w:val="20"/>
        </w:rPr>
        <w:t xml:space="preserve">, </w:t>
      </w:r>
      <w:proofErr w:type="spellStart"/>
      <w:r w:rsidRPr="00E6325E">
        <w:rPr>
          <w:sz w:val="20"/>
          <w:szCs w:val="20"/>
        </w:rPr>
        <w:t>крім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проведення</w:t>
      </w:r>
      <w:proofErr w:type="spellEnd"/>
      <w:r w:rsidRPr="00E6325E">
        <w:rPr>
          <w:sz w:val="20"/>
          <w:szCs w:val="20"/>
        </w:rPr>
        <w:t xml:space="preserve"> кумулятивного </w:t>
      </w:r>
      <w:proofErr w:type="spellStart"/>
      <w:r w:rsidRPr="00E6325E">
        <w:rPr>
          <w:sz w:val="20"/>
          <w:szCs w:val="20"/>
        </w:rPr>
        <w:t>голосування</w:t>
      </w:r>
      <w:proofErr w:type="spellEnd"/>
      <w:r w:rsidRPr="00E6325E">
        <w:rPr>
          <w:sz w:val="20"/>
          <w:szCs w:val="20"/>
        </w:rPr>
        <w:t xml:space="preserve">. </w:t>
      </w:r>
    </w:p>
    <w:p w:rsidR="00EB3138" w:rsidRPr="00E6325E" w:rsidRDefault="00EB3138" w:rsidP="00EB3138">
      <w:pPr>
        <w:rPr>
          <w:sz w:val="20"/>
          <w:szCs w:val="20"/>
          <w:lang w:val="uk-UA"/>
        </w:rPr>
      </w:pPr>
      <w:proofErr w:type="spellStart"/>
      <w:r w:rsidRPr="00E6325E">
        <w:rPr>
          <w:sz w:val="20"/>
          <w:szCs w:val="20"/>
        </w:rPr>
        <w:t>Надати</w:t>
      </w:r>
      <w:proofErr w:type="spellEnd"/>
      <w:r w:rsidRPr="00E6325E">
        <w:rPr>
          <w:sz w:val="20"/>
          <w:szCs w:val="20"/>
        </w:rPr>
        <w:t xml:space="preserve"> для </w:t>
      </w:r>
      <w:proofErr w:type="spellStart"/>
      <w:r w:rsidRPr="00E6325E">
        <w:rPr>
          <w:sz w:val="20"/>
          <w:szCs w:val="20"/>
        </w:rPr>
        <w:t>виступу</w:t>
      </w:r>
      <w:proofErr w:type="spellEnd"/>
      <w:r w:rsidRPr="00E6325E">
        <w:rPr>
          <w:sz w:val="20"/>
          <w:szCs w:val="20"/>
        </w:rPr>
        <w:t xml:space="preserve">: </w:t>
      </w:r>
      <w:proofErr w:type="spellStart"/>
      <w:r w:rsidRPr="00E6325E">
        <w:rPr>
          <w:sz w:val="20"/>
          <w:szCs w:val="20"/>
        </w:rPr>
        <w:t>доповідачам</w:t>
      </w:r>
      <w:proofErr w:type="spellEnd"/>
      <w:r w:rsidRPr="00E6325E">
        <w:rPr>
          <w:sz w:val="20"/>
          <w:szCs w:val="20"/>
        </w:rPr>
        <w:t xml:space="preserve"> до 15 </w:t>
      </w:r>
      <w:proofErr w:type="spellStart"/>
      <w:r w:rsidRPr="00E6325E">
        <w:rPr>
          <w:sz w:val="20"/>
          <w:szCs w:val="20"/>
        </w:rPr>
        <w:t>хвилин</w:t>
      </w:r>
      <w:proofErr w:type="spellEnd"/>
      <w:r w:rsidRPr="00E6325E">
        <w:rPr>
          <w:sz w:val="20"/>
          <w:szCs w:val="20"/>
        </w:rPr>
        <w:t xml:space="preserve">, </w:t>
      </w:r>
      <w:proofErr w:type="spellStart"/>
      <w:r w:rsidRPr="00E6325E">
        <w:rPr>
          <w:sz w:val="20"/>
          <w:szCs w:val="20"/>
        </w:rPr>
        <w:t>виступаючим</w:t>
      </w:r>
      <w:proofErr w:type="spellEnd"/>
      <w:r w:rsidRPr="00E6325E">
        <w:rPr>
          <w:sz w:val="20"/>
          <w:szCs w:val="20"/>
        </w:rPr>
        <w:t xml:space="preserve"> до 5 </w:t>
      </w:r>
      <w:proofErr w:type="spellStart"/>
      <w:r w:rsidRPr="00E6325E">
        <w:rPr>
          <w:sz w:val="20"/>
          <w:szCs w:val="20"/>
        </w:rPr>
        <w:t>хвилин</w:t>
      </w:r>
      <w:proofErr w:type="spellEnd"/>
      <w:r w:rsidRPr="00E6325E">
        <w:rPr>
          <w:sz w:val="20"/>
          <w:szCs w:val="20"/>
        </w:rPr>
        <w:t xml:space="preserve">. </w:t>
      </w:r>
      <w:proofErr w:type="spellStart"/>
      <w:r w:rsidRPr="00E6325E">
        <w:rPr>
          <w:sz w:val="20"/>
          <w:szCs w:val="20"/>
        </w:rPr>
        <w:t>Запитання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подавати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усно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або</w:t>
      </w:r>
      <w:proofErr w:type="spellEnd"/>
      <w:r w:rsidRPr="00E6325E">
        <w:rPr>
          <w:sz w:val="20"/>
          <w:szCs w:val="20"/>
        </w:rPr>
        <w:t xml:space="preserve"> в </w:t>
      </w:r>
      <w:proofErr w:type="spellStart"/>
      <w:r w:rsidRPr="00E6325E">
        <w:rPr>
          <w:sz w:val="20"/>
          <w:szCs w:val="20"/>
        </w:rPr>
        <w:t>письмовому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в</w:t>
      </w:r>
      <w:r w:rsidR="00D44B8A">
        <w:rPr>
          <w:sz w:val="20"/>
          <w:szCs w:val="20"/>
        </w:rPr>
        <w:t>игляді</w:t>
      </w:r>
      <w:proofErr w:type="spellEnd"/>
      <w:r w:rsidR="00D44B8A">
        <w:rPr>
          <w:sz w:val="20"/>
          <w:szCs w:val="20"/>
        </w:rPr>
        <w:t xml:space="preserve">, </w:t>
      </w:r>
      <w:proofErr w:type="spellStart"/>
      <w:r w:rsidR="00D44B8A">
        <w:rPr>
          <w:sz w:val="20"/>
          <w:szCs w:val="20"/>
        </w:rPr>
        <w:t>зазначивши</w:t>
      </w:r>
      <w:proofErr w:type="spellEnd"/>
      <w:r w:rsidR="00D44B8A">
        <w:rPr>
          <w:sz w:val="20"/>
          <w:szCs w:val="20"/>
        </w:rPr>
        <w:t xml:space="preserve"> </w:t>
      </w:r>
      <w:proofErr w:type="spellStart"/>
      <w:proofErr w:type="gramStart"/>
      <w:r w:rsidR="00D44B8A">
        <w:rPr>
          <w:sz w:val="20"/>
          <w:szCs w:val="20"/>
        </w:rPr>
        <w:t>пр</w:t>
      </w:r>
      <w:proofErr w:type="gramEnd"/>
      <w:r w:rsidR="00D44B8A">
        <w:rPr>
          <w:sz w:val="20"/>
          <w:szCs w:val="20"/>
        </w:rPr>
        <w:t>ізвище</w:t>
      </w:r>
      <w:proofErr w:type="spellEnd"/>
      <w:r w:rsidR="00D44B8A">
        <w:rPr>
          <w:sz w:val="20"/>
          <w:szCs w:val="20"/>
        </w:rPr>
        <w:t xml:space="preserve">, </w:t>
      </w:r>
      <w:proofErr w:type="spellStart"/>
      <w:r w:rsidR="00D44B8A">
        <w:rPr>
          <w:sz w:val="20"/>
          <w:szCs w:val="20"/>
        </w:rPr>
        <w:t>ім</w:t>
      </w:r>
      <w:r w:rsidRPr="00E6325E">
        <w:rPr>
          <w:sz w:val="20"/>
          <w:szCs w:val="20"/>
        </w:rPr>
        <w:t>`я</w:t>
      </w:r>
      <w:proofErr w:type="spellEnd"/>
      <w:r w:rsidRPr="00E6325E">
        <w:rPr>
          <w:sz w:val="20"/>
          <w:szCs w:val="20"/>
        </w:rPr>
        <w:t xml:space="preserve">, по </w:t>
      </w:r>
      <w:proofErr w:type="spellStart"/>
      <w:r w:rsidRPr="00E6325E">
        <w:rPr>
          <w:sz w:val="20"/>
          <w:szCs w:val="20"/>
        </w:rPr>
        <w:t>батькові</w:t>
      </w:r>
      <w:proofErr w:type="spellEnd"/>
      <w:r w:rsidRPr="00E6325E">
        <w:rPr>
          <w:sz w:val="20"/>
          <w:szCs w:val="20"/>
        </w:rPr>
        <w:t xml:space="preserve"> </w:t>
      </w:r>
      <w:proofErr w:type="spellStart"/>
      <w:r w:rsidRPr="00E6325E">
        <w:rPr>
          <w:sz w:val="20"/>
          <w:szCs w:val="20"/>
        </w:rPr>
        <w:t>акціонера</w:t>
      </w:r>
      <w:proofErr w:type="spellEnd"/>
      <w:r w:rsidRPr="00E6325E">
        <w:rPr>
          <w:sz w:val="20"/>
          <w:szCs w:val="20"/>
        </w:rPr>
        <w:t xml:space="preserve"> (</w:t>
      </w:r>
      <w:proofErr w:type="spellStart"/>
      <w:r w:rsidRPr="00E6325E">
        <w:rPr>
          <w:sz w:val="20"/>
          <w:szCs w:val="20"/>
        </w:rPr>
        <w:t>представника</w:t>
      </w:r>
      <w:proofErr w:type="spellEnd"/>
      <w:r w:rsidRPr="00E6325E">
        <w:rPr>
          <w:sz w:val="20"/>
          <w:szCs w:val="20"/>
        </w:rPr>
        <w:t xml:space="preserve">) </w:t>
      </w:r>
      <w:proofErr w:type="spellStart"/>
      <w:r w:rsidRPr="00E6325E">
        <w:rPr>
          <w:sz w:val="20"/>
          <w:szCs w:val="20"/>
        </w:rPr>
        <w:t>акціонера</w:t>
      </w:r>
      <w:proofErr w:type="spellEnd"/>
      <w:r w:rsidRPr="00E6325E">
        <w:rPr>
          <w:sz w:val="20"/>
          <w:szCs w:val="20"/>
        </w:rPr>
        <w:t>.</w:t>
      </w:r>
    </w:p>
    <w:p w:rsidR="00EB3138" w:rsidRPr="00E6325E" w:rsidRDefault="00EB3138" w:rsidP="00EB3138">
      <w:pPr>
        <w:jc w:val="both"/>
        <w:rPr>
          <w:i/>
          <w:sz w:val="20"/>
          <w:szCs w:val="20"/>
          <w:lang w:val="uk-UA"/>
        </w:rPr>
      </w:pPr>
      <w:r w:rsidRPr="00E6325E">
        <w:rPr>
          <w:i/>
          <w:sz w:val="20"/>
          <w:szCs w:val="20"/>
          <w:lang w:val="uk-UA"/>
        </w:rPr>
        <w:t xml:space="preserve">Голосування проводиться бюлетенем </w:t>
      </w:r>
      <w:r w:rsidRPr="00E6325E">
        <w:rPr>
          <w:i/>
          <w:sz w:val="20"/>
          <w:szCs w:val="20"/>
        </w:rPr>
        <w:t>№</w:t>
      </w:r>
      <w:r w:rsidRPr="00E6325E">
        <w:rPr>
          <w:i/>
          <w:sz w:val="20"/>
          <w:szCs w:val="20"/>
          <w:lang w:val="uk-UA"/>
        </w:rPr>
        <w:t>2.</w:t>
      </w:r>
    </w:p>
    <w:p w:rsidR="00EB3138" w:rsidRPr="00E6325E" w:rsidRDefault="00EB3138" w:rsidP="00EB3138">
      <w:pPr>
        <w:pStyle w:val="21"/>
        <w:rPr>
          <w:b/>
          <w:u w:val="single"/>
        </w:rPr>
      </w:pPr>
      <w:r w:rsidRPr="00E6325E">
        <w:rPr>
          <w:b/>
          <w:u w:val="single"/>
        </w:rPr>
        <w:t>Голосували:</w:t>
      </w:r>
    </w:p>
    <w:p w:rsidR="00EB3138" w:rsidRPr="00E6325E" w:rsidRDefault="00EB3138" w:rsidP="00EB3138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"за" – </w:t>
      </w:r>
      <w:r w:rsidR="005A5FEF" w:rsidRPr="003F03B1">
        <w:rPr>
          <w:sz w:val="20"/>
          <w:szCs w:val="20"/>
          <w:lang w:val="uk-UA"/>
        </w:rPr>
        <w:t>230 367 267</w:t>
      </w:r>
      <w:r w:rsidR="005A5FEF" w:rsidRPr="00E6325E">
        <w:rPr>
          <w:b/>
          <w:sz w:val="20"/>
          <w:szCs w:val="20"/>
          <w:lang w:val="uk-UA" w:eastAsia="ar-SA"/>
        </w:rPr>
        <w:t xml:space="preserve"> </w:t>
      </w:r>
      <w:r w:rsidR="005A5FEF" w:rsidRPr="00E6325E">
        <w:rPr>
          <w:sz w:val="20"/>
          <w:szCs w:val="20"/>
          <w:lang w:val="uk-UA" w:eastAsia="ar-SA"/>
        </w:rPr>
        <w:t xml:space="preserve">голосів, що </w:t>
      </w:r>
      <w:r w:rsidR="005A5FEF" w:rsidRPr="00E6325E">
        <w:rPr>
          <w:sz w:val="20"/>
          <w:szCs w:val="20"/>
          <w:lang w:val="uk-UA"/>
        </w:rPr>
        <w:t xml:space="preserve">становить </w:t>
      </w:r>
      <w:r w:rsidR="005A5FEF">
        <w:rPr>
          <w:sz w:val="20"/>
          <w:szCs w:val="20"/>
          <w:lang w:val="uk-UA"/>
        </w:rPr>
        <w:t>100</w:t>
      </w:r>
      <w:r w:rsidR="005A5FEF" w:rsidRPr="00E6325E">
        <w:rPr>
          <w:sz w:val="20"/>
          <w:szCs w:val="20"/>
          <w:lang w:val="uk-UA"/>
        </w:rPr>
        <w:t xml:space="preserve"> </w:t>
      </w:r>
      <w:r w:rsidRPr="00E6325E">
        <w:rPr>
          <w:sz w:val="20"/>
          <w:szCs w:val="20"/>
          <w:lang w:val="uk-UA"/>
        </w:rPr>
        <w:t>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EB3138" w:rsidRPr="00E6325E" w:rsidRDefault="00EB3138" w:rsidP="00EB3138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"проти" - </w:t>
      </w:r>
      <w:r w:rsidR="005A5FEF"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  </w:t>
      </w:r>
      <w:r w:rsidRPr="00E6325E">
        <w:rPr>
          <w:sz w:val="20"/>
          <w:szCs w:val="20"/>
          <w:lang w:val="uk-UA"/>
        </w:rPr>
        <w:t xml:space="preserve">що становить </w:t>
      </w:r>
      <w:r w:rsidR="005A5FEF"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</w:rPr>
        <w:t xml:space="preserve"> </w:t>
      </w:r>
      <w:r w:rsidRPr="00E6325E">
        <w:rPr>
          <w:sz w:val="20"/>
          <w:szCs w:val="20"/>
          <w:lang w:val="uk-UA"/>
        </w:rPr>
        <w:t>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EB3138" w:rsidRPr="00E6325E" w:rsidRDefault="00EB3138" w:rsidP="00EB3138">
      <w:pPr>
        <w:jc w:val="both"/>
        <w:rPr>
          <w:sz w:val="20"/>
          <w:szCs w:val="20"/>
          <w:lang w:val="uk-UA"/>
        </w:rPr>
      </w:pPr>
      <w:r w:rsidRPr="00E6325E">
        <w:rPr>
          <w:sz w:val="20"/>
          <w:szCs w:val="20"/>
          <w:lang w:val="uk-UA" w:eastAsia="ar-SA"/>
        </w:rPr>
        <w:t xml:space="preserve">"утримався" - </w:t>
      </w:r>
      <w:r w:rsidR="005A5FEF"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</w:t>
      </w:r>
      <w:r w:rsidRPr="00E6325E">
        <w:rPr>
          <w:sz w:val="20"/>
          <w:szCs w:val="20"/>
          <w:lang w:val="uk-UA"/>
        </w:rPr>
        <w:t xml:space="preserve"> що становить </w:t>
      </w:r>
      <w:r w:rsidR="005A5FEF"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  <w:lang w:val="uk-UA"/>
        </w:rPr>
        <w:t xml:space="preserve"> 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EB3138" w:rsidRPr="00E6325E" w:rsidRDefault="00EB3138" w:rsidP="00EB3138">
      <w:pPr>
        <w:rPr>
          <w:sz w:val="20"/>
          <w:szCs w:val="20"/>
          <w:lang w:val="uk-UA" w:eastAsia="uk-UA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, </w:t>
      </w:r>
      <w:proofErr w:type="spellStart"/>
      <w:r w:rsidRPr="00E6325E">
        <w:rPr>
          <w:sz w:val="20"/>
          <w:szCs w:val="20"/>
          <w:lang w:eastAsia="uk-UA"/>
        </w:rPr>
        <w:t>які</w:t>
      </w:r>
      <w:proofErr w:type="spellEnd"/>
      <w:r w:rsidRPr="00E6325E">
        <w:rPr>
          <w:sz w:val="20"/>
          <w:szCs w:val="20"/>
          <w:lang w:eastAsia="uk-UA"/>
        </w:rPr>
        <w:t xml:space="preserve"> не брали </w:t>
      </w:r>
      <w:proofErr w:type="spellStart"/>
      <w:r w:rsidRPr="00E6325E">
        <w:rPr>
          <w:sz w:val="20"/>
          <w:szCs w:val="20"/>
          <w:lang w:eastAsia="uk-UA"/>
        </w:rPr>
        <w:t>участі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r w:rsidRPr="00E6325E">
        <w:rPr>
          <w:sz w:val="20"/>
          <w:szCs w:val="20"/>
          <w:lang w:eastAsia="uk-UA"/>
        </w:rPr>
        <w:t xml:space="preserve">у </w:t>
      </w:r>
      <w:proofErr w:type="spellStart"/>
      <w:r w:rsidRPr="00E6325E">
        <w:rPr>
          <w:sz w:val="20"/>
          <w:szCs w:val="20"/>
          <w:lang w:eastAsia="uk-UA"/>
        </w:rPr>
        <w:t>голосуванні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 w:rsidR="005A5FEF"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 xml:space="preserve"> .</w:t>
      </w:r>
    </w:p>
    <w:p w:rsidR="00EB3138" w:rsidRPr="00E6325E" w:rsidRDefault="00EB3138" w:rsidP="00E6325E">
      <w:pPr>
        <w:rPr>
          <w:sz w:val="20"/>
          <w:szCs w:val="20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 за </w:t>
      </w:r>
      <w:proofErr w:type="spellStart"/>
      <w:r w:rsidRPr="00E6325E">
        <w:rPr>
          <w:sz w:val="20"/>
          <w:szCs w:val="20"/>
          <w:lang w:eastAsia="uk-UA"/>
        </w:rPr>
        <w:t>бюлетенями</w:t>
      </w:r>
      <w:proofErr w:type="spellEnd"/>
      <w:r w:rsidRPr="00E6325E">
        <w:rPr>
          <w:sz w:val="20"/>
          <w:szCs w:val="20"/>
          <w:lang w:eastAsia="uk-UA"/>
        </w:rPr>
        <w:t>,</w:t>
      </w:r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визнаними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недійсними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 w:rsidR="005A5FEF"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>.</w:t>
      </w:r>
    </w:p>
    <w:p w:rsidR="00EB3138" w:rsidRPr="00E6325E" w:rsidRDefault="00EB3138" w:rsidP="00EB3138">
      <w:pPr>
        <w:pStyle w:val="21"/>
        <w:rPr>
          <w:b/>
        </w:rPr>
      </w:pPr>
      <w:r w:rsidRPr="00E6325E">
        <w:rPr>
          <w:b/>
        </w:rPr>
        <w:t>Рішення прийнято одноголосно.</w:t>
      </w:r>
    </w:p>
    <w:p w:rsidR="00EB3138" w:rsidRPr="00577A18" w:rsidRDefault="00EB3138" w:rsidP="00EB3138">
      <w:pPr>
        <w:jc w:val="both"/>
        <w:rPr>
          <w:b/>
          <w:sz w:val="20"/>
          <w:szCs w:val="20"/>
          <w:lang w:val="uk-UA"/>
        </w:rPr>
      </w:pPr>
      <w:proofErr w:type="spellStart"/>
      <w:r w:rsidRPr="00E6325E">
        <w:rPr>
          <w:b/>
          <w:sz w:val="20"/>
          <w:szCs w:val="20"/>
        </w:rPr>
        <w:t>Ухвалили</w:t>
      </w:r>
      <w:proofErr w:type="spellEnd"/>
      <w:r w:rsidRPr="00E6325E">
        <w:rPr>
          <w:b/>
          <w:sz w:val="20"/>
          <w:szCs w:val="20"/>
        </w:rPr>
        <w:t>:</w:t>
      </w:r>
      <w:r w:rsidRPr="00E6325E">
        <w:rPr>
          <w:b/>
          <w:sz w:val="20"/>
          <w:szCs w:val="20"/>
          <w:lang w:val="uk-UA"/>
        </w:rPr>
        <w:t xml:space="preserve"> </w:t>
      </w:r>
      <w:r w:rsidRPr="00577A18">
        <w:rPr>
          <w:b/>
          <w:sz w:val="20"/>
          <w:szCs w:val="20"/>
          <w:lang w:val="uk-UA"/>
        </w:rPr>
        <w:t xml:space="preserve">Обрати головою зборів - </w:t>
      </w:r>
      <w:proofErr w:type="spellStart"/>
      <w:r w:rsidRPr="00577A18">
        <w:rPr>
          <w:b/>
          <w:sz w:val="20"/>
          <w:szCs w:val="20"/>
          <w:lang w:val="uk-UA"/>
        </w:rPr>
        <w:t>Черненка</w:t>
      </w:r>
      <w:proofErr w:type="spellEnd"/>
      <w:r w:rsidRPr="00577A18">
        <w:rPr>
          <w:b/>
          <w:sz w:val="20"/>
          <w:szCs w:val="20"/>
          <w:lang w:val="uk-UA"/>
        </w:rPr>
        <w:t xml:space="preserve"> Анатолія Юрійовича, секретарем зборів – </w:t>
      </w:r>
      <w:proofErr w:type="spellStart"/>
      <w:r w:rsidRPr="00577A18">
        <w:rPr>
          <w:b/>
          <w:sz w:val="20"/>
          <w:szCs w:val="20"/>
          <w:lang w:val="uk-UA"/>
        </w:rPr>
        <w:t>Горобчишину</w:t>
      </w:r>
      <w:proofErr w:type="spellEnd"/>
      <w:r w:rsidR="001B4003">
        <w:rPr>
          <w:b/>
          <w:sz w:val="20"/>
          <w:szCs w:val="20"/>
          <w:lang w:val="uk-UA"/>
        </w:rPr>
        <w:t> С.</w:t>
      </w:r>
      <w:r w:rsidR="001B4003">
        <w:rPr>
          <w:b/>
          <w:sz w:val="20"/>
          <w:szCs w:val="20"/>
        </w:rPr>
        <w:t>А</w:t>
      </w:r>
      <w:r w:rsidR="001B4003">
        <w:rPr>
          <w:b/>
          <w:sz w:val="20"/>
          <w:szCs w:val="20"/>
          <w:lang w:val="uk-UA"/>
        </w:rPr>
        <w:t>.</w:t>
      </w:r>
    </w:p>
    <w:p w:rsidR="00EB3138" w:rsidRPr="00577A18" w:rsidRDefault="00EB3138" w:rsidP="00EB3138">
      <w:pPr>
        <w:jc w:val="both"/>
        <w:rPr>
          <w:b/>
          <w:sz w:val="20"/>
          <w:szCs w:val="20"/>
          <w:lang w:val="uk-UA"/>
        </w:rPr>
      </w:pPr>
      <w:r w:rsidRPr="00577A18">
        <w:rPr>
          <w:b/>
          <w:sz w:val="20"/>
          <w:szCs w:val="20"/>
          <w:lang w:val="uk-UA"/>
        </w:rPr>
        <w:t>Затвердити наступний поря</w:t>
      </w:r>
      <w:r w:rsidR="001B4003">
        <w:rPr>
          <w:b/>
          <w:sz w:val="20"/>
          <w:szCs w:val="20"/>
          <w:lang w:val="uk-UA"/>
        </w:rPr>
        <w:t>док проведення Загальних зборів</w:t>
      </w:r>
      <w:r w:rsidRPr="00577A18">
        <w:rPr>
          <w:b/>
          <w:sz w:val="20"/>
          <w:szCs w:val="20"/>
          <w:lang w:val="uk-UA"/>
        </w:rPr>
        <w:t>: з питань порядку денного проводити відкрите голосування бюлетенями.</w:t>
      </w:r>
    </w:p>
    <w:p w:rsidR="00EB3138" w:rsidRPr="00577A18" w:rsidRDefault="00EB3138" w:rsidP="00EB3138">
      <w:pPr>
        <w:jc w:val="both"/>
        <w:rPr>
          <w:b/>
          <w:sz w:val="20"/>
          <w:szCs w:val="20"/>
          <w:lang w:val="uk-UA"/>
        </w:rPr>
      </w:pPr>
      <w:r w:rsidRPr="00577A18">
        <w:rPr>
          <w:b/>
          <w:sz w:val="20"/>
          <w:szCs w:val="20"/>
          <w:lang w:val="uk-UA"/>
        </w:rPr>
        <w:t>Рішення загальних зборів з питання, винесеного на голосування, приймається простою більшістю голосів акціонерів, які зареєструвались для участі у загальних зборах та є власниками голосуючих з цього питання акцій.</w:t>
      </w:r>
    </w:p>
    <w:p w:rsidR="00EB3138" w:rsidRPr="00577A18" w:rsidRDefault="00EB3138" w:rsidP="00EB3138">
      <w:pPr>
        <w:jc w:val="both"/>
        <w:rPr>
          <w:b/>
          <w:sz w:val="20"/>
          <w:szCs w:val="20"/>
          <w:lang w:val="uk-UA"/>
        </w:rPr>
      </w:pPr>
      <w:r w:rsidRPr="00577A18">
        <w:rPr>
          <w:b/>
          <w:sz w:val="20"/>
          <w:szCs w:val="20"/>
          <w:lang w:val="uk-UA"/>
        </w:rPr>
        <w:t xml:space="preserve">Одна голосуюча акція надає акціонеру один голос для вирішення кожного з питань, винесених на голосування на загальних зборах, крім проведення кумулятивного голосування. </w:t>
      </w:r>
    </w:p>
    <w:p w:rsidR="00EB3138" w:rsidRPr="00577A18" w:rsidRDefault="00EB3138" w:rsidP="00EB3138">
      <w:pPr>
        <w:rPr>
          <w:b/>
          <w:sz w:val="20"/>
          <w:szCs w:val="20"/>
          <w:lang w:val="uk-UA"/>
        </w:rPr>
      </w:pPr>
      <w:r w:rsidRPr="00577A18">
        <w:rPr>
          <w:b/>
          <w:sz w:val="20"/>
          <w:szCs w:val="20"/>
          <w:lang w:val="uk-UA"/>
        </w:rPr>
        <w:t>Надати для виступу: доповідачам до 15 хвилин, виступаючим до 5 хвилин. Запитання подавати усно або в письмовому в</w:t>
      </w:r>
      <w:r w:rsidR="00D44B8A">
        <w:rPr>
          <w:b/>
          <w:sz w:val="20"/>
          <w:szCs w:val="20"/>
          <w:lang w:val="uk-UA"/>
        </w:rPr>
        <w:t>игляді, зазначивши прізвище, ім</w:t>
      </w:r>
      <w:r w:rsidRPr="00577A18">
        <w:rPr>
          <w:b/>
          <w:sz w:val="20"/>
          <w:szCs w:val="20"/>
          <w:lang w:val="uk-UA"/>
        </w:rPr>
        <w:t>`я, по батькові акціонера (представника) акціонера.</w:t>
      </w:r>
    </w:p>
    <w:p w:rsidR="00EB3138" w:rsidRPr="00577A18" w:rsidRDefault="00EB3138" w:rsidP="00EB3138">
      <w:pPr>
        <w:rPr>
          <w:b/>
          <w:sz w:val="20"/>
          <w:szCs w:val="20"/>
          <w:lang w:val="uk-UA"/>
        </w:rPr>
      </w:pPr>
    </w:p>
    <w:p w:rsidR="00EB3138" w:rsidRPr="00E6325E" w:rsidRDefault="00EB3138" w:rsidP="00EB3138">
      <w:pPr>
        <w:jc w:val="center"/>
        <w:rPr>
          <w:b/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>ПО ТРЕТЬОМУ ПИТАННЮ ПОРЯДКУ ДЕННОГО</w:t>
      </w:r>
    </w:p>
    <w:p w:rsidR="00992B19" w:rsidRDefault="00992B19" w:rsidP="00EB3138">
      <w:pPr>
        <w:jc w:val="both"/>
        <w:rPr>
          <w:sz w:val="22"/>
          <w:szCs w:val="22"/>
          <w:lang w:val="uk-UA" w:eastAsia="uk-UA"/>
        </w:rPr>
      </w:pPr>
      <w:r w:rsidRPr="00992B19">
        <w:rPr>
          <w:b/>
          <w:sz w:val="22"/>
          <w:szCs w:val="22"/>
          <w:lang w:val="uk-UA" w:eastAsia="uk-UA"/>
        </w:rPr>
        <w:t>Розгл</w:t>
      </w:r>
      <w:r w:rsidR="001B4003">
        <w:rPr>
          <w:b/>
          <w:sz w:val="22"/>
          <w:szCs w:val="22"/>
          <w:lang w:val="uk-UA" w:eastAsia="uk-UA"/>
        </w:rPr>
        <w:t>яд звіту Наглядової ради за 2018</w:t>
      </w:r>
      <w:r w:rsidRPr="00992B19">
        <w:rPr>
          <w:b/>
          <w:sz w:val="22"/>
          <w:szCs w:val="22"/>
          <w:lang w:val="uk-UA" w:eastAsia="uk-UA"/>
        </w:rPr>
        <w:t xml:space="preserve"> рік та затвердження заходів за результатами його звіту</w:t>
      </w:r>
      <w:r w:rsidRPr="00E855D1">
        <w:rPr>
          <w:sz w:val="22"/>
          <w:szCs w:val="22"/>
          <w:lang w:val="uk-UA" w:eastAsia="uk-UA"/>
        </w:rPr>
        <w:t>.</w:t>
      </w:r>
    </w:p>
    <w:p w:rsidR="00992B19" w:rsidRPr="00E6325E" w:rsidRDefault="00EB3138" w:rsidP="00992B19">
      <w:pPr>
        <w:jc w:val="both"/>
        <w:rPr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>Слухали:</w:t>
      </w:r>
      <w:r w:rsidRPr="00577A18">
        <w:rPr>
          <w:sz w:val="20"/>
          <w:szCs w:val="20"/>
        </w:rPr>
        <w:t xml:space="preserve"> </w:t>
      </w:r>
      <w:r w:rsidR="00992B19" w:rsidRPr="00E6325E">
        <w:rPr>
          <w:sz w:val="20"/>
          <w:szCs w:val="20"/>
          <w:lang w:val="uk-UA"/>
        </w:rPr>
        <w:t xml:space="preserve">Голову Наглядової ради </w:t>
      </w:r>
      <w:proofErr w:type="spellStart"/>
      <w:r w:rsidR="00992B19" w:rsidRPr="002C7F9E">
        <w:rPr>
          <w:sz w:val="20"/>
          <w:szCs w:val="20"/>
          <w:lang w:val="uk-UA"/>
        </w:rPr>
        <w:t>Черненка</w:t>
      </w:r>
      <w:proofErr w:type="spellEnd"/>
      <w:r w:rsidR="00992B19" w:rsidRPr="002C7F9E">
        <w:rPr>
          <w:sz w:val="20"/>
          <w:szCs w:val="20"/>
          <w:lang w:val="uk-UA"/>
        </w:rPr>
        <w:t xml:space="preserve"> А.Ю.,</w:t>
      </w:r>
      <w:r w:rsidR="00992B19" w:rsidRPr="00E6325E">
        <w:rPr>
          <w:b/>
          <w:i/>
          <w:sz w:val="20"/>
          <w:szCs w:val="20"/>
          <w:lang w:val="uk-UA"/>
        </w:rPr>
        <w:t xml:space="preserve"> </w:t>
      </w:r>
      <w:r w:rsidR="00D44B8A">
        <w:rPr>
          <w:sz w:val="20"/>
          <w:szCs w:val="20"/>
          <w:lang w:val="uk-UA"/>
        </w:rPr>
        <w:t>котрий доповів про роботу Н</w:t>
      </w:r>
      <w:r w:rsidR="00992B19" w:rsidRPr="00E6325E">
        <w:rPr>
          <w:sz w:val="20"/>
          <w:szCs w:val="20"/>
          <w:lang w:val="uk-UA"/>
        </w:rPr>
        <w:t>аглядової ради, проведення щоквартальних засідань наглядової ради (звіт додається).</w:t>
      </w:r>
    </w:p>
    <w:p w:rsidR="00992B19" w:rsidRPr="00E6325E" w:rsidRDefault="00992B19" w:rsidP="00992B19">
      <w:pPr>
        <w:jc w:val="both"/>
        <w:rPr>
          <w:sz w:val="20"/>
          <w:szCs w:val="20"/>
          <w:lang w:val="uk-UA"/>
        </w:rPr>
      </w:pPr>
      <w:proofErr w:type="spellStart"/>
      <w:r w:rsidRPr="00E6325E">
        <w:rPr>
          <w:sz w:val="20"/>
          <w:szCs w:val="20"/>
          <w:lang w:val="uk-UA"/>
        </w:rPr>
        <w:t>Мадалевич</w:t>
      </w:r>
      <w:proofErr w:type="spellEnd"/>
      <w:r w:rsidRPr="00E6325E">
        <w:rPr>
          <w:sz w:val="20"/>
          <w:szCs w:val="20"/>
          <w:lang w:val="uk-UA"/>
        </w:rPr>
        <w:t xml:space="preserve"> М.Л. запропонував за</w:t>
      </w:r>
      <w:r w:rsidR="00D44B8A">
        <w:rPr>
          <w:sz w:val="20"/>
          <w:szCs w:val="20"/>
          <w:lang w:val="uk-UA"/>
        </w:rPr>
        <w:t>гальним зборам затвердити звіт Н</w:t>
      </w:r>
      <w:r w:rsidRPr="00E6325E">
        <w:rPr>
          <w:sz w:val="20"/>
          <w:szCs w:val="20"/>
          <w:lang w:val="uk-UA"/>
        </w:rPr>
        <w:t>аглядової ради за 201</w:t>
      </w:r>
      <w:r w:rsidR="001B4003">
        <w:rPr>
          <w:sz w:val="20"/>
          <w:szCs w:val="20"/>
          <w:lang w:val="uk-UA"/>
        </w:rPr>
        <w:t>8</w:t>
      </w:r>
      <w:r w:rsidR="00D44B8A">
        <w:rPr>
          <w:sz w:val="20"/>
          <w:szCs w:val="20"/>
          <w:lang w:val="uk-UA"/>
        </w:rPr>
        <w:t xml:space="preserve"> рік. Роботу Н</w:t>
      </w:r>
      <w:r w:rsidRPr="00E6325E">
        <w:rPr>
          <w:sz w:val="20"/>
          <w:szCs w:val="20"/>
          <w:lang w:val="uk-UA"/>
        </w:rPr>
        <w:t>аглядової ради визнати задовільною.</w:t>
      </w:r>
    </w:p>
    <w:p w:rsidR="00992B19" w:rsidRPr="00E6325E" w:rsidRDefault="00992B19" w:rsidP="00992B19">
      <w:pPr>
        <w:jc w:val="both"/>
        <w:rPr>
          <w:sz w:val="20"/>
          <w:szCs w:val="20"/>
          <w:lang w:val="uk-UA"/>
        </w:rPr>
      </w:pPr>
    </w:p>
    <w:p w:rsidR="00EB3138" w:rsidRPr="00E6325E" w:rsidRDefault="00EB3138" w:rsidP="00EB3138">
      <w:pPr>
        <w:rPr>
          <w:sz w:val="20"/>
          <w:szCs w:val="20"/>
          <w:lang w:val="uk-UA"/>
        </w:rPr>
      </w:pPr>
    </w:p>
    <w:p w:rsidR="00EB3138" w:rsidRPr="00E6325E" w:rsidRDefault="00EB3138" w:rsidP="00EB3138">
      <w:pPr>
        <w:jc w:val="both"/>
        <w:rPr>
          <w:i/>
          <w:sz w:val="20"/>
          <w:szCs w:val="20"/>
          <w:lang w:val="uk-UA"/>
        </w:rPr>
      </w:pPr>
      <w:r w:rsidRPr="00E6325E">
        <w:rPr>
          <w:i/>
          <w:sz w:val="20"/>
          <w:szCs w:val="20"/>
          <w:lang w:val="uk-UA"/>
        </w:rPr>
        <w:t xml:space="preserve">Голосування проводиться бюлетенем </w:t>
      </w:r>
      <w:r w:rsidRPr="002B29CA">
        <w:rPr>
          <w:i/>
          <w:sz w:val="20"/>
          <w:szCs w:val="20"/>
          <w:lang w:val="uk-UA"/>
        </w:rPr>
        <w:t>№</w:t>
      </w:r>
      <w:r w:rsidR="00B17D88" w:rsidRPr="00E6325E">
        <w:rPr>
          <w:i/>
          <w:sz w:val="20"/>
          <w:szCs w:val="20"/>
          <w:lang w:val="uk-UA"/>
        </w:rPr>
        <w:t>3</w:t>
      </w:r>
      <w:r w:rsidRPr="00E6325E">
        <w:rPr>
          <w:i/>
          <w:sz w:val="20"/>
          <w:szCs w:val="20"/>
          <w:lang w:val="uk-UA"/>
        </w:rPr>
        <w:t>.</w:t>
      </w:r>
    </w:p>
    <w:p w:rsidR="00EB3138" w:rsidRPr="00E6325E" w:rsidRDefault="00EB3138" w:rsidP="00EB3138">
      <w:pPr>
        <w:pStyle w:val="21"/>
        <w:rPr>
          <w:b/>
          <w:u w:val="single"/>
        </w:rPr>
      </w:pPr>
      <w:r w:rsidRPr="00E6325E">
        <w:rPr>
          <w:b/>
          <w:u w:val="single"/>
        </w:rPr>
        <w:t>Голосували:</w:t>
      </w:r>
    </w:p>
    <w:p w:rsidR="00577A18" w:rsidRPr="00E6325E" w:rsidRDefault="00577A18" w:rsidP="00577A18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"за" – </w:t>
      </w:r>
      <w:r w:rsidRPr="003F03B1">
        <w:rPr>
          <w:sz w:val="20"/>
          <w:szCs w:val="20"/>
          <w:lang w:val="uk-UA"/>
        </w:rPr>
        <w:t>230 367 267</w:t>
      </w:r>
      <w:r w:rsidRPr="00E6325E">
        <w:rPr>
          <w:b/>
          <w:sz w:val="20"/>
          <w:szCs w:val="20"/>
          <w:lang w:val="uk-UA" w:eastAsia="ar-SA"/>
        </w:rPr>
        <w:t xml:space="preserve"> </w:t>
      </w:r>
      <w:r w:rsidRPr="00E6325E">
        <w:rPr>
          <w:sz w:val="20"/>
          <w:szCs w:val="20"/>
          <w:lang w:val="uk-UA" w:eastAsia="ar-SA"/>
        </w:rPr>
        <w:t xml:space="preserve">голосів, що </w:t>
      </w:r>
      <w:r w:rsidRPr="00E6325E">
        <w:rPr>
          <w:sz w:val="20"/>
          <w:szCs w:val="20"/>
          <w:lang w:val="uk-UA"/>
        </w:rPr>
        <w:t xml:space="preserve">становить </w:t>
      </w:r>
      <w:r>
        <w:rPr>
          <w:sz w:val="20"/>
          <w:szCs w:val="20"/>
          <w:lang w:val="uk-UA"/>
        </w:rPr>
        <w:t>100</w:t>
      </w:r>
      <w:r w:rsidRPr="00E6325E">
        <w:rPr>
          <w:sz w:val="20"/>
          <w:szCs w:val="20"/>
          <w:lang w:val="uk-UA"/>
        </w:rPr>
        <w:t xml:space="preserve"> 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577A18" w:rsidRPr="00E6325E" w:rsidRDefault="00577A18" w:rsidP="00577A18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"проти" - </w:t>
      </w:r>
      <w:r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  </w:t>
      </w:r>
      <w:r w:rsidRPr="00E6325E">
        <w:rPr>
          <w:sz w:val="20"/>
          <w:szCs w:val="20"/>
          <w:lang w:val="uk-UA"/>
        </w:rPr>
        <w:t xml:space="preserve">що становить </w:t>
      </w:r>
      <w:r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</w:rPr>
        <w:t xml:space="preserve"> </w:t>
      </w:r>
      <w:r w:rsidRPr="00E6325E">
        <w:rPr>
          <w:sz w:val="20"/>
          <w:szCs w:val="20"/>
          <w:lang w:val="uk-UA"/>
        </w:rPr>
        <w:t>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577A18" w:rsidRPr="00E6325E" w:rsidRDefault="00577A18" w:rsidP="00577A18">
      <w:pPr>
        <w:jc w:val="both"/>
        <w:rPr>
          <w:sz w:val="20"/>
          <w:szCs w:val="20"/>
          <w:lang w:val="uk-UA"/>
        </w:rPr>
      </w:pPr>
      <w:r w:rsidRPr="00E6325E">
        <w:rPr>
          <w:sz w:val="20"/>
          <w:szCs w:val="20"/>
          <w:lang w:val="uk-UA" w:eastAsia="ar-SA"/>
        </w:rPr>
        <w:t xml:space="preserve">"утримався" - </w:t>
      </w:r>
      <w:r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</w:t>
      </w:r>
      <w:r w:rsidRPr="00E6325E">
        <w:rPr>
          <w:sz w:val="20"/>
          <w:szCs w:val="20"/>
          <w:lang w:val="uk-UA"/>
        </w:rPr>
        <w:t xml:space="preserve"> що становить </w:t>
      </w:r>
      <w:r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  <w:lang w:val="uk-UA"/>
        </w:rPr>
        <w:t xml:space="preserve"> 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577A18" w:rsidRPr="00E6325E" w:rsidRDefault="00577A18" w:rsidP="00577A18">
      <w:pPr>
        <w:rPr>
          <w:sz w:val="20"/>
          <w:szCs w:val="20"/>
          <w:lang w:val="uk-UA" w:eastAsia="uk-UA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, </w:t>
      </w:r>
      <w:proofErr w:type="spellStart"/>
      <w:r w:rsidRPr="00E6325E">
        <w:rPr>
          <w:sz w:val="20"/>
          <w:szCs w:val="20"/>
          <w:lang w:eastAsia="uk-UA"/>
        </w:rPr>
        <w:t>які</w:t>
      </w:r>
      <w:proofErr w:type="spellEnd"/>
      <w:r w:rsidRPr="00E6325E">
        <w:rPr>
          <w:sz w:val="20"/>
          <w:szCs w:val="20"/>
          <w:lang w:eastAsia="uk-UA"/>
        </w:rPr>
        <w:t xml:space="preserve"> не брали </w:t>
      </w:r>
      <w:proofErr w:type="spellStart"/>
      <w:r w:rsidRPr="00E6325E">
        <w:rPr>
          <w:sz w:val="20"/>
          <w:szCs w:val="20"/>
          <w:lang w:eastAsia="uk-UA"/>
        </w:rPr>
        <w:t>участі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r w:rsidRPr="00E6325E">
        <w:rPr>
          <w:sz w:val="20"/>
          <w:szCs w:val="20"/>
          <w:lang w:eastAsia="uk-UA"/>
        </w:rPr>
        <w:t xml:space="preserve">у </w:t>
      </w:r>
      <w:proofErr w:type="spellStart"/>
      <w:r w:rsidRPr="00E6325E">
        <w:rPr>
          <w:sz w:val="20"/>
          <w:szCs w:val="20"/>
          <w:lang w:eastAsia="uk-UA"/>
        </w:rPr>
        <w:t>голосуванні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 xml:space="preserve"> .</w:t>
      </w:r>
    </w:p>
    <w:p w:rsidR="00EB3138" w:rsidRPr="00E6325E" w:rsidRDefault="00577A18" w:rsidP="00E6325E">
      <w:pPr>
        <w:rPr>
          <w:sz w:val="20"/>
          <w:szCs w:val="20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 за </w:t>
      </w:r>
      <w:proofErr w:type="spellStart"/>
      <w:r w:rsidRPr="00E6325E">
        <w:rPr>
          <w:sz w:val="20"/>
          <w:szCs w:val="20"/>
          <w:lang w:eastAsia="uk-UA"/>
        </w:rPr>
        <w:t>бюлетенями</w:t>
      </w:r>
      <w:proofErr w:type="spellEnd"/>
      <w:r w:rsidRPr="00E6325E">
        <w:rPr>
          <w:sz w:val="20"/>
          <w:szCs w:val="20"/>
          <w:lang w:eastAsia="uk-UA"/>
        </w:rPr>
        <w:t>,</w:t>
      </w:r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визнаними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недійсними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>.</w:t>
      </w:r>
    </w:p>
    <w:p w:rsidR="00EB3138" w:rsidRDefault="00EB3138" w:rsidP="00EB3138">
      <w:pPr>
        <w:pStyle w:val="21"/>
        <w:rPr>
          <w:b/>
        </w:rPr>
      </w:pPr>
      <w:r w:rsidRPr="00E6325E">
        <w:rPr>
          <w:b/>
        </w:rPr>
        <w:t xml:space="preserve">Рішення </w:t>
      </w:r>
      <w:r w:rsidRPr="00577A18">
        <w:rPr>
          <w:b/>
        </w:rPr>
        <w:t>прийнято одноголосно</w:t>
      </w:r>
      <w:r w:rsidRPr="00E6325E">
        <w:rPr>
          <w:b/>
        </w:rPr>
        <w:t>.</w:t>
      </w:r>
    </w:p>
    <w:p w:rsidR="00992B19" w:rsidRPr="00D44B8A" w:rsidRDefault="00D44B8A" w:rsidP="00992B19">
      <w:pPr>
        <w:jc w:val="both"/>
        <w:rPr>
          <w:b/>
          <w:sz w:val="20"/>
          <w:szCs w:val="20"/>
          <w:lang w:val="uk-UA"/>
        </w:rPr>
      </w:pPr>
      <w:r w:rsidRPr="00D44B8A">
        <w:rPr>
          <w:b/>
          <w:sz w:val="20"/>
          <w:szCs w:val="20"/>
          <w:lang w:val="uk-UA"/>
        </w:rPr>
        <w:t xml:space="preserve">Ухвалили: </w:t>
      </w:r>
      <w:proofErr w:type="spellStart"/>
      <w:r w:rsidR="00992B19" w:rsidRPr="00D44B8A">
        <w:rPr>
          <w:b/>
          <w:sz w:val="20"/>
          <w:szCs w:val="20"/>
        </w:rPr>
        <w:t>З</w:t>
      </w:r>
      <w:r w:rsidRPr="00D44B8A">
        <w:rPr>
          <w:b/>
          <w:sz w:val="20"/>
          <w:szCs w:val="20"/>
        </w:rPr>
        <w:t>атвердити</w:t>
      </w:r>
      <w:proofErr w:type="spellEnd"/>
      <w:r w:rsidRPr="00D44B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uk-UA"/>
        </w:rPr>
        <w:t xml:space="preserve"> </w:t>
      </w:r>
      <w:proofErr w:type="spellStart"/>
      <w:r w:rsidRPr="00D44B8A">
        <w:rPr>
          <w:b/>
          <w:sz w:val="20"/>
          <w:szCs w:val="20"/>
        </w:rPr>
        <w:t>звіт</w:t>
      </w:r>
      <w:proofErr w:type="spellEnd"/>
      <w:r w:rsidRPr="00D44B8A">
        <w:rPr>
          <w:b/>
          <w:sz w:val="20"/>
          <w:szCs w:val="20"/>
        </w:rPr>
        <w:t xml:space="preserve"> </w:t>
      </w:r>
      <w:r w:rsidRPr="00D44B8A">
        <w:rPr>
          <w:b/>
          <w:sz w:val="20"/>
          <w:szCs w:val="20"/>
          <w:lang w:val="uk-UA"/>
        </w:rPr>
        <w:t>Н</w:t>
      </w:r>
      <w:proofErr w:type="spellStart"/>
      <w:r w:rsidR="001B4003">
        <w:rPr>
          <w:b/>
          <w:sz w:val="20"/>
          <w:szCs w:val="20"/>
        </w:rPr>
        <w:t>аглядової</w:t>
      </w:r>
      <w:proofErr w:type="spellEnd"/>
      <w:r w:rsidR="001B4003">
        <w:rPr>
          <w:b/>
          <w:sz w:val="20"/>
          <w:szCs w:val="20"/>
        </w:rPr>
        <w:t xml:space="preserve"> ради за 2018</w:t>
      </w:r>
      <w:r>
        <w:rPr>
          <w:b/>
          <w:sz w:val="20"/>
          <w:szCs w:val="20"/>
        </w:rPr>
        <w:t xml:space="preserve"> рік. Роботу </w:t>
      </w:r>
      <w:r>
        <w:rPr>
          <w:b/>
          <w:sz w:val="20"/>
          <w:szCs w:val="20"/>
          <w:lang w:val="uk-UA"/>
        </w:rPr>
        <w:t>Н</w:t>
      </w:r>
      <w:proofErr w:type="spellStart"/>
      <w:r w:rsidR="00992B19" w:rsidRPr="00D44B8A">
        <w:rPr>
          <w:b/>
          <w:sz w:val="20"/>
          <w:szCs w:val="20"/>
        </w:rPr>
        <w:t>аглядової</w:t>
      </w:r>
      <w:proofErr w:type="spellEnd"/>
      <w:r w:rsidR="00992B19" w:rsidRPr="00D44B8A">
        <w:rPr>
          <w:b/>
          <w:sz w:val="20"/>
          <w:szCs w:val="20"/>
        </w:rPr>
        <w:t xml:space="preserve"> ради </w:t>
      </w:r>
      <w:proofErr w:type="spellStart"/>
      <w:r w:rsidR="00992B19" w:rsidRPr="00D44B8A">
        <w:rPr>
          <w:b/>
          <w:sz w:val="20"/>
          <w:szCs w:val="20"/>
        </w:rPr>
        <w:t>визнати</w:t>
      </w:r>
      <w:proofErr w:type="spellEnd"/>
      <w:r w:rsidR="00992B19" w:rsidRPr="00D44B8A">
        <w:rPr>
          <w:b/>
          <w:sz w:val="20"/>
          <w:szCs w:val="20"/>
        </w:rPr>
        <w:t xml:space="preserve"> </w:t>
      </w:r>
      <w:proofErr w:type="spellStart"/>
      <w:r w:rsidR="00992B19" w:rsidRPr="00D44B8A">
        <w:rPr>
          <w:b/>
          <w:sz w:val="20"/>
          <w:szCs w:val="20"/>
        </w:rPr>
        <w:t>задовільною</w:t>
      </w:r>
      <w:proofErr w:type="spellEnd"/>
      <w:r w:rsidR="00992B19" w:rsidRPr="00D44B8A">
        <w:rPr>
          <w:sz w:val="20"/>
          <w:szCs w:val="20"/>
        </w:rPr>
        <w:t>.</w:t>
      </w:r>
    </w:p>
    <w:p w:rsidR="00EB3138" w:rsidRPr="00577A18" w:rsidRDefault="00EB3138" w:rsidP="00EB3138">
      <w:pPr>
        <w:rPr>
          <w:sz w:val="20"/>
          <w:szCs w:val="20"/>
          <w:lang w:val="uk-UA"/>
        </w:rPr>
      </w:pPr>
    </w:p>
    <w:p w:rsidR="00B17D88" w:rsidRPr="00E6325E" w:rsidRDefault="00B17D88" w:rsidP="00EB3138">
      <w:pPr>
        <w:rPr>
          <w:sz w:val="20"/>
          <w:szCs w:val="20"/>
          <w:lang w:val="uk-UA"/>
        </w:rPr>
      </w:pPr>
    </w:p>
    <w:p w:rsidR="00B17D88" w:rsidRPr="00E6325E" w:rsidRDefault="00B17D88" w:rsidP="00B17D88">
      <w:pPr>
        <w:jc w:val="center"/>
        <w:rPr>
          <w:b/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>ПО ЧЕТВЕРТОМУ ПИТАННЮ ПОРЯДКУ ДЕННОГО</w:t>
      </w:r>
    </w:p>
    <w:p w:rsidR="00992B19" w:rsidRDefault="00992B19" w:rsidP="00B17D88">
      <w:pPr>
        <w:jc w:val="both"/>
        <w:rPr>
          <w:sz w:val="22"/>
          <w:szCs w:val="22"/>
          <w:lang w:val="uk-UA"/>
        </w:rPr>
      </w:pPr>
      <w:r w:rsidRPr="00992B19">
        <w:rPr>
          <w:b/>
          <w:sz w:val="22"/>
          <w:szCs w:val="22"/>
          <w:lang w:val="uk-UA"/>
        </w:rPr>
        <w:t xml:space="preserve">Розгляд звіту  Правління  про  результати  фінансово-господарської </w:t>
      </w:r>
      <w:r w:rsidR="001B4003">
        <w:rPr>
          <w:b/>
          <w:sz w:val="22"/>
          <w:szCs w:val="22"/>
          <w:lang w:val="uk-UA"/>
        </w:rPr>
        <w:t>діяльності  Товариства  за  2018</w:t>
      </w:r>
      <w:r w:rsidRPr="00992B19">
        <w:rPr>
          <w:b/>
          <w:sz w:val="22"/>
          <w:szCs w:val="22"/>
          <w:lang w:val="uk-UA"/>
        </w:rPr>
        <w:t xml:space="preserve"> рік та затвердження заходів  за результатами його розгляду</w:t>
      </w:r>
    </w:p>
    <w:p w:rsidR="00992B19" w:rsidRPr="00E6325E" w:rsidRDefault="00B17D88" w:rsidP="00992B19">
      <w:pPr>
        <w:jc w:val="both"/>
        <w:rPr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 xml:space="preserve">Слухали: </w:t>
      </w:r>
      <w:r w:rsidR="00992B19" w:rsidRPr="00E6325E">
        <w:rPr>
          <w:sz w:val="20"/>
          <w:szCs w:val="20"/>
        </w:rPr>
        <w:t>Голов</w:t>
      </w:r>
      <w:r w:rsidR="00992B19" w:rsidRPr="00E6325E">
        <w:rPr>
          <w:sz w:val="20"/>
          <w:szCs w:val="20"/>
          <w:lang w:val="uk-UA"/>
        </w:rPr>
        <w:t>у</w:t>
      </w:r>
      <w:r w:rsidR="001B4003">
        <w:rPr>
          <w:sz w:val="20"/>
          <w:szCs w:val="20"/>
        </w:rPr>
        <w:t xml:space="preserve"> </w:t>
      </w:r>
      <w:proofErr w:type="spellStart"/>
      <w:r w:rsidR="001B4003">
        <w:rPr>
          <w:sz w:val="20"/>
          <w:szCs w:val="20"/>
        </w:rPr>
        <w:t>правлiння-</w:t>
      </w:r>
      <w:r w:rsidR="00992B19" w:rsidRPr="00E6325E">
        <w:rPr>
          <w:sz w:val="20"/>
          <w:szCs w:val="20"/>
        </w:rPr>
        <w:t>генеральн</w:t>
      </w:r>
      <w:r w:rsidR="00992B19" w:rsidRPr="00E6325E">
        <w:rPr>
          <w:sz w:val="20"/>
          <w:szCs w:val="20"/>
          <w:lang w:val="uk-UA"/>
        </w:rPr>
        <w:t>ого</w:t>
      </w:r>
      <w:proofErr w:type="spellEnd"/>
      <w:r w:rsidR="00992B19" w:rsidRPr="00E6325E">
        <w:rPr>
          <w:sz w:val="20"/>
          <w:szCs w:val="20"/>
        </w:rPr>
        <w:t xml:space="preserve"> директор</w:t>
      </w:r>
      <w:r w:rsidR="00992B19" w:rsidRPr="00E6325E">
        <w:rPr>
          <w:sz w:val="20"/>
          <w:szCs w:val="20"/>
          <w:lang w:val="uk-UA"/>
        </w:rPr>
        <w:t xml:space="preserve">а </w:t>
      </w:r>
      <w:proofErr w:type="spellStart"/>
      <w:r w:rsidR="00992B19" w:rsidRPr="00E6325E">
        <w:rPr>
          <w:sz w:val="20"/>
          <w:szCs w:val="20"/>
        </w:rPr>
        <w:t>Мадалевич</w:t>
      </w:r>
      <w:proofErr w:type="spellEnd"/>
      <w:r w:rsidR="00992B19" w:rsidRPr="00E6325E">
        <w:rPr>
          <w:sz w:val="20"/>
          <w:szCs w:val="20"/>
          <w:lang w:val="uk-UA"/>
        </w:rPr>
        <w:t>а</w:t>
      </w:r>
      <w:r w:rsidR="00992B19" w:rsidRPr="00E6325E">
        <w:rPr>
          <w:sz w:val="20"/>
          <w:szCs w:val="20"/>
        </w:rPr>
        <w:t xml:space="preserve"> М</w:t>
      </w:r>
      <w:r w:rsidR="00992B19" w:rsidRPr="00E6325E">
        <w:rPr>
          <w:sz w:val="20"/>
          <w:szCs w:val="20"/>
          <w:lang w:val="uk-UA"/>
        </w:rPr>
        <w:t>.</w:t>
      </w:r>
      <w:r w:rsidR="00992B19" w:rsidRPr="00E6325E">
        <w:rPr>
          <w:sz w:val="20"/>
          <w:szCs w:val="20"/>
        </w:rPr>
        <w:t xml:space="preserve"> Л</w:t>
      </w:r>
      <w:r w:rsidR="00992B19" w:rsidRPr="00E6325E">
        <w:rPr>
          <w:sz w:val="20"/>
          <w:szCs w:val="20"/>
          <w:lang w:val="uk-UA"/>
        </w:rPr>
        <w:t>., котрий доповів про результати фінансово-господарської діяльності Товариства у 201</w:t>
      </w:r>
      <w:r w:rsidR="001B4003">
        <w:rPr>
          <w:sz w:val="20"/>
          <w:szCs w:val="20"/>
          <w:lang w:val="uk-UA"/>
        </w:rPr>
        <w:t>8</w:t>
      </w:r>
      <w:r w:rsidR="00992B19" w:rsidRPr="00E6325E">
        <w:rPr>
          <w:sz w:val="20"/>
          <w:szCs w:val="20"/>
          <w:lang w:val="uk-UA"/>
        </w:rPr>
        <w:t xml:space="preserve"> році. Звернув увагу на труднощі, що виникли у зв’язку із загальнодержавною кризою та </w:t>
      </w:r>
      <w:proofErr w:type="gramStart"/>
      <w:r w:rsidR="00992B19" w:rsidRPr="00E6325E">
        <w:rPr>
          <w:sz w:val="20"/>
          <w:szCs w:val="20"/>
          <w:lang w:val="uk-UA"/>
        </w:rPr>
        <w:t>складною</w:t>
      </w:r>
      <w:proofErr w:type="gramEnd"/>
      <w:r w:rsidR="00992B19" w:rsidRPr="00E6325E">
        <w:rPr>
          <w:sz w:val="20"/>
          <w:szCs w:val="20"/>
          <w:lang w:val="uk-UA"/>
        </w:rPr>
        <w:t xml:space="preserve"> фінансово-економічною ситуацією у товаристві (звіт додається).</w:t>
      </w:r>
    </w:p>
    <w:p w:rsidR="00B17D88" w:rsidRPr="00E6325E" w:rsidRDefault="00992B19" w:rsidP="00992B19">
      <w:pPr>
        <w:jc w:val="both"/>
        <w:rPr>
          <w:sz w:val="20"/>
          <w:szCs w:val="20"/>
          <w:lang w:val="uk-UA"/>
        </w:rPr>
      </w:pPr>
      <w:r w:rsidRPr="00E6325E">
        <w:rPr>
          <w:sz w:val="20"/>
          <w:szCs w:val="20"/>
          <w:lang w:val="uk-UA"/>
        </w:rPr>
        <w:t>Голова зборів запропонував затвердити звіт правл</w:t>
      </w:r>
      <w:r w:rsidR="001B4003">
        <w:rPr>
          <w:sz w:val="20"/>
          <w:szCs w:val="20"/>
          <w:lang w:val="uk-UA"/>
        </w:rPr>
        <w:t>іння про результати фінансово-</w:t>
      </w:r>
      <w:r w:rsidRPr="00E6325E">
        <w:rPr>
          <w:sz w:val="20"/>
          <w:szCs w:val="20"/>
          <w:lang w:val="uk-UA"/>
        </w:rPr>
        <w:t>господарської діяльності Товариства за 201</w:t>
      </w:r>
      <w:r w:rsidR="001B4003">
        <w:rPr>
          <w:sz w:val="20"/>
          <w:szCs w:val="20"/>
          <w:lang w:val="uk-UA"/>
        </w:rPr>
        <w:t>8</w:t>
      </w:r>
      <w:r w:rsidRPr="00E6325E">
        <w:rPr>
          <w:sz w:val="20"/>
          <w:szCs w:val="20"/>
          <w:lang w:val="uk-UA"/>
        </w:rPr>
        <w:t xml:space="preserve"> рік.</w:t>
      </w:r>
      <w:r>
        <w:rPr>
          <w:sz w:val="20"/>
          <w:szCs w:val="20"/>
          <w:lang w:val="uk-UA"/>
        </w:rPr>
        <w:t xml:space="preserve">  </w:t>
      </w:r>
      <w:r w:rsidRPr="00E6325E">
        <w:rPr>
          <w:sz w:val="20"/>
          <w:szCs w:val="20"/>
          <w:lang w:val="uk-UA"/>
        </w:rPr>
        <w:t>Визнати роботу правління Товариства задовільною</w:t>
      </w:r>
      <w:r>
        <w:rPr>
          <w:sz w:val="20"/>
          <w:szCs w:val="20"/>
          <w:lang w:val="uk-UA"/>
        </w:rPr>
        <w:t>.</w:t>
      </w:r>
    </w:p>
    <w:p w:rsidR="00B17D88" w:rsidRPr="00E6325E" w:rsidRDefault="00B17D88" w:rsidP="00B17D88">
      <w:pPr>
        <w:jc w:val="both"/>
        <w:rPr>
          <w:i/>
          <w:sz w:val="20"/>
          <w:szCs w:val="20"/>
          <w:lang w:val="uk-UA"/>
        </w:rPr>
      </w:pPr>
      <w:r w:rsidRPr="00E6325E">
        <w:rPr>
          <w:i/>
          <w:sz w:val="20"/>
          <w:szCs w:val="20"/>
          <w:lang w:val="uk-UA"/>
        </w:rPr>
        <w:t xml:space="preserve">Голосування проводиться бюлетенем </w:t>
      </w:r>
      <w:r w:rsidRPr="00E6325E">
        <w:rPr>
          <w:i/>
          <w:sz w:val="20"/>
          <w:szCs w:val="20"/>
        </w:rPr>
        <w:t>№</w:t>
      </w:r>
      <w:r w:rsidRPr="00E6325E">
        <w:rPr>
          <w:i/>
          <w:sz w:val="20"/>
          <w:szCs w:val="20"/>
          <w:lang w:val="uk-UA"/>
        </w:rPr>
        <w:t>4.</w:t>
      </w:r>
    </w:p>
    <w:p w:rsidR="00B17D88" w:rsidRPr="00E6325E" w:rsidRDefault="00B17D88" w:rsidP="00B17D88">
      <w:pPr>
        <w:pStyle w:val="21"/>
        <w:rPr>
          <w:b/>
          <w:u w:val="single"/>
        </w:rPr>
      </w:pPr>
      <w:r w:rsidRPr="00E6325E">
        <w:rPr>
          <w:b/>
          <w:u w:val="single"/>
        </w:rPr>
        <w:t>Голосували:</w:t>
      </w:r>
    </w:p>
    <w:p w:rsidR="004A34A9" w:rsidRPr="00E6325E" w:rsidRDefault="004A34A9" w:rsidP="004A34A9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"за" – </w:t>
      </w:r>
      <w:r w:rsidRPr="003F03B1">
        <w:rPr>
          <w:sz w:val="20"/>
          <w:szCs w:val="20"/>
          <w:lang w:val="uk-UA"/>
        </w:rPr>
        <w:t>230 367 267</w:t>
      </w:r>
      <w:r w:rsidRPr="00E6325E">
        <w:rPr>
          <w:b/>
          <w:sz w:val="20"/>
          <w:szCs w:val="20"/>
          <w:lang w:val="uk-UA" w:eastAsia="ar-SA"/>
        </w:rPr>
        <w:t xml:space="preserve"> </w:t>
      </w:r>
      <w:r w:rsidRPr="00E6325E">
        <w:rPr>
          <w:sz w:val="20"/>
          <w:szCs w:val="20"/>
          <w:lang w:val="uk-UA" w:eastAsia="ar-SA"/>
        </w:rPr>
        <w:t xml:space="preserve">голосів, що </w:t>
      </w:r>
      <w:r w:rsidRPr="00E6325E">
        <w:rPr>
          <w:sz w:val="20"/>
          <w:szCs w:val="20"/>
          <w:lang w:val="uk-UA"/>
        </w:rPr>
        <w:t xml:space="preserve">становить </w:t>
      </w:r>
      <w:r>
        <w:rPr>
          <w:sz w:val="20"/>
          <w:szCs w:val="20"/>
          <w:lang w:val="uk-UA"/>
        </w:rPr>
        <w:t>100</w:t>
      </w:r>
      <w:r w:rsidRPr="00E6325E">
        <w:rPr>
          <w:sz w:val="20"/>
          <w:szCs w:val="20"/>
          <w:lang w:val="uk-UA"/>
        </w:rPr>
        <w:t xml:space="preserve"> 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4A34A9" w:rsidRPr="00E6325E" w:rsidRDefault="004A34A9" w:rsidP="004A34A9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"проти" - </w:t>
      </w:r>
      <w:r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  </w:t>
      </w:r>
      <w:r w:rsidRPr="00E6325E">
        <w:rPr>
          <w:sz w:val="20"/>
          <w:szCs w:val="20"/>
          <w:lang w:val="uk-UA"/>
        </w:rPr>
        <w:t xml:space="preserve">що становить </w:t>
      </w:r>
      <w:r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</w:rPr>
        <w:t xml:space="preserve"> </w:t>
      </w:r>
      <w:r w:rsidRPr="00E6325E">
        <w:rPr>
          <w:sz w:val="20"/>
          <w:szCs w:val="20"/>
          <w:lang w:val="uk-UA"/>
        </w:rPr>
        <w:t>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4A34A9" w:rsidRPr="00E6325E" w:rsidRDefault="004A34A9" w:rsidP="004A34A9">
      <w:pPr>
        <w:jc w:val="both"/>
        <w:rPr>
          <w:sz w:val="20"/>
          <w:szCs w:val="20"/>
          <w:lang w:val="uk-UA"/>
        </w:rPr>
      </w:pPr>
      <w:r w:rsidRPr="00E6325E">
        <w:rPr>
          <w:sz w:val="20"/>
          <w:szCs w:val="20"/>
          <w:lang w:val="uk-UA" w:eastAsia="ar-SA"/>
        </w:rPr>
        <w:t xml:space="preserve">"утримався" - </w:t>
      </w:r>
      <w:r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</w:t>
      </w:r>
      <w:r w:rsidRPr="00E6325E">
        <w:rPr>
          <w:sz w:val="20"/>
          <w:szCs w:val="20"/>
          <w:lang w:val="uk-UA"/>
        </w:rPr>
        <w:t xml:space="preserve"> що становить </w:t>
      </w:r>
      <w:r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  <w:lang w:val="uk-UA"/>
        </w:rPr>
        <w:t xml:space="preserve"> 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4A34A9" w:rsidRPr="00E6325E" w:rsidRDefault="004A34A9" w:rsidP="004A34A9">
      <w:pPr>
        <w:rPr>
          <w:sz w:val="20"/>
          <w:szCs w:val="20"/>
          <w:lang w:val="uk-UA" w:eastAsia="uk-UA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, </w:t>
      </w:r>
      <w:proofErr w:type="spellStart"/>
      <w:r w:rsidRPr="00E6325E">
        <w:rPr>
          <w:sz w:val="20"/>
          <w:szCs w:val="20"/>
          <w:lang w:eastAsia="uk-UA"/>
        </w:rPr>
        <w:t>які</w:t>
      </w:r>
      <w:proofErr w:type="spellEnd"/>
      <w:r w:rsidRPr="00E6325E">
        <w:rPr>
          <w:sz w:val="20"/>
          <w:szCs w:val="20"/>
          <w:lang w:eastAsia="uk-UA"/>
        </w:rPr>
        <w:t xml:space="preserve"> не брали </w:t>
      </w:r>
      <w:proofErr w:type="spellStart"/>
      <w:r w:rsidRPr="00E6325E">
        <w:rPr>
          <w:sz w:val="20"/>
          <w:szCs w:val="20"/>
          <w:lang w:eastAsia="uk-UA"/>
        </w:rPr>
        <w:t>участі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r w:rsidRPr="00E6325E">
        <w:rPr>
          <w:sz w:val="20"/>
          <w:szCs w:val="20"/>
          <w:lang w:eastAsia="uk-UA"/>
        </w:rPr>
        <w:t xml:space="preserve">у </w:t>
      </w:r>
      <w:proofErr w:type="spellStart"/>
      <w:r w:rsidRPr="00E6325E">
        <w:rPr>
          <w:sz w:val="20"/>
          <w:szCs w:val="20"/>
          <w:lang w:eastAsia="uk-UA"/>
        </w:rPr>
        <w:t>голосуванні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 xml:space="preserve"> .</w:t>
      </w:r>
    </w:p>
    <w:p w:rsidR="004A34A9" w:rsidRPr="00E6325E" w:rsidRDefault="004A34A9" w:rsidP="004A34A9">
      <w:pPr>
        <w:rPr>
          <w:sz w:val="20"/>
          <w:szCs w:val="20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 за </w:t>
      </w:r>
      <w:proofErr w:type="spellStart"/>
      <w:r w:rsidRPr="00E6325E">
        <w:rPr>
          <w:sz w:val="20"/>
          <w:szCs w:val="20"/>
          <w:lang w:eastAsia="uk-UA"/>
        </w:rPr>
        <w:t>бюлетенями</w:t>
      </w:r>
      <w:proofErr w:type="spellEnd"/>
      <w:r w:rsidRPr="00E6325E">
        <w:rPr>
          <w:sz w:val="20"/>
          <w:szCs w:val="20"/>
          <w:lang w:eastAsia="uk-UA"/>
        </w:rPr>
        <w:t>,</w:t>
      </w:r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визнаними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недійсними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>.</w:t>
      </w:r>
    </w:p>
    <w:p w:rsidR="00B17D88" w:rsidRPr="00E6325E" w:rsidRDefault="00B17D88" w:rsidP="00B17D88">
      <w:pPr>
        <w:pStyle w:val="21"/>
        <w:rPr>
          <w:b/>
        </w:rPr>
      </w:pPr>
      <w:r w:rsidRPr="00E6325E">
        <w:rPr>
          <w:b/>
        </w:rPr>
        <w:t>Рішення прийнято одноголосно.</w:t>
      </w:r>
    </w:p>
    <w:p w:rsidR="00992B19" w:rsidRDefault="00992B19" w:rsidP="00B17D88">
      <w:pPr>
        <w:jc w:val="center"/>
        <w:rPr>
          <w:b/>
          <w:sz w:val="20"/>
          <w:szCs w:val="20"/>
          <w:lang w:val="uk-UA"/>
        </w:rPr>
      </w:pPr>
      <w:proofErr w:type="spellStart"/>
      <w:r w:rsidRPr="00E6325E">
        <w:rPr>
          <w:b/>
          <w:sz w:val="20"/>
          <w:szCs w:val="20"/>
        </w:rPr>
        <w:t>Ухвалили</w:t>
      </w:r>
      <w:proofErr w:type="spellEnd"/>
      <w:r w:rsidRPr="00E6325E">
        <w:rPr>
          <w:b/>
          <w:sz w:val="20"/>
          <w:szCs w:val="20"/>
        </w:rPr>
        <w:t>:</w:t>
      </w:r>
      <w:r w:rsidRPr="00E6325E">
        <w:rPr>
          <w:b/>
          <w:bCs/>
          <w:i/>
          <w:sz w:val="20"/>
          <w:szCs w:val="20"/>
        </w:rPr>
        <w:t xml:space="preserve"> </w:t>
      </w:r>
      <w:proofErr w:type="spellStart"/>
      <w:r w:rsidRPr="00577A18">
        <w:rPr>
          <w:b/>
          <w:bCs/>
          <w:sz w:val="20"/>
          <w:szCs w:val="20"/>
        </w:rPr>
        <w:t>Затвердити</w:t>
      </w:r>
      <w:proofErr w:type="spellEnd"/>
      <w:r w:rsidRPr="00577A18">
        <w:rPr>
          <w:b/>
          <w:bCs/>
          <w:sz w:val="20"/>
          <w:szCs w:val="20"/>
        </w:rPr>
        <w:t xml:space="preserve"> </w:t>
      </w:r>
      <w:proofErr w:type="spellStart"/>
      <w:r w:rsidRPr="00577A18">
        <w:rPr>
          <w:b/>
          <w:bCs/>
          <w:sz w:val="20"/>
          <w:szCs w:val="20"/>
        </w:rPr>
        <w:t>звіт</w:t>
      </w:r>
      <w:proofErr w:type="spellEnd"/>
      <w:r w:rsidRPr="00577A18">
        <w:rPr>
          <w:b/>
          <w:bCs/>
          <w:sz w:val="20"/>
          <w:szCs w:val="20"/>
        </w:rPr>
        <w:t xml:space="preserve"> </w:t>
      </w:r>
      <w:proofErr w:type="spellStart"/>
      <w:r w:rsidRPr="00577A18">
        <w:rPr>
          <w:b/>
          <w:bCs/>
          <w:sz w:val="20"/>
          <w:szCs w:val="20"/>
        </w:rPr>
        <w:t>правління</w:t>
      </w:r>
      <w:proofErr w:type="spellEnd"/>
      <w:r w:rsidRPr="00577A18">
        <w:rPr>
          <w:b/>
          <w:bCs/>
          <w:sz w:val="20"/>
          <w:szCs w:val="20"/>
        </w:rPr>
        <w:t xml:space="preserve"> </w:t>
      </w:r>
      <w:r w:rsidRPr="00577A18">
        <w:rPr>
          <w:b/>
          <w:sz w:val="20"/>
          <w:szCs w:val="20"/>
        </w:rPr>
        <w:t xml:space="preserve">про </w:t>
      </w:r>
      <w:proofErr w:type="spellStart"/>
      <w:r w:rsidRPr="00577A18">
        <w:rPr>
          <w:b/>
          <w:sz w:val="20"/>
          <w:szCs w:val="20"/>
        </w:rPr>
        <w:t>результати</w:t>
      </w:r>
      <w:proofErr w:type="spellEnd"/>
      <w:r w:rsidRPr="00577A18">
        <w:rPr>
          <w:b/>
          <w:sz w:val="20"/>
          <w:szCs w:val="20"/>
        </w:rPr>
        <w:t xml:space="preserve"> </w:t>
      </w:r>
      <w:proofErr w:type="spellStart"/>
      <w:r w:rsidRPr="00577A18">
        <w:rPr>
          <w:b/>
          <w:sz w:val="20"/>
          <w:szCs w:val="20"/>
        </w:rPr>
        <w:t>фінансово</w:t>
      </w:r>
      <w:proofErr w:type="spellEnd"/>
      <w:r w:rsidRPr="00577A18">
        <w:rPr>
          <w:b/>
          <w:sz w:val="20"/>
          <w:szCs w:val="20"/>
        </w:rPr>
        <w:t xml:space="preserve"> – </w:t>
      </w:r>
      <w:proofErr w:type="spellStart"/>
      <w:r w:rsidRPr="00577A18">
        <w:rPr>
          <w:b/>
          <w:sz w:val="20"/>
          <w:szCs w:val="20"/>
        </w:rPr>
        <w:t>госп</w:t>
      </w:r>
      <w:r>
        <w:rPr>
          <w:b/>
          <w:sz w:val="20"/>
          <w:szCs w:val="20"/>
        </w:rPr>
        <w:t>одарської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діяльності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Товариства</w:t>
      </w:r>
      <w:proofErr w:type="spellEnd"/>
      <w:r>
        <w:rPr>
          <w:b/>
          <w:sz w:val="20"/>
          <w:szCs w:val="20"/>
          <w:lang w:val="uk-UA"/>
        </w:rPr>
        <w:t xml:space="preserve"> </w:t>
      </w:r>
    </w:p>
    <w:p w:rsidR="00992B19" w:rsidRDefault="00992B19" w:rsidP="00992B19">
      <w:pPr>
        <w:rPr>
          <w:b/>
          <w:sz w:val="20"/>
          <w:szCs w:val="20"/>
          <w:lang w:val="uk-UA"/>
        </w:rPr>
      </w:pPr>
      <w:r w:rsidRPr="00577A18">
        <w:rPr>
          <w:b/>
          <w:sz w:val="20"/>
          <w:szCs w:val="20"/>
        </w:rPr>
        <w:t>за 201</w:t>
      </w:r>
      <w:r w:rsidR="001B4003">
        <w:rPr>
          <w:b/>
          <w:sz w:val="20"/>
          <w:szCs w:val="20"/>
          <w:lang w:val="uk-UA"/>
        </w:rPr>
        <w:t>8</w:t>
      </w:r>
      <w:r w:rsidRPr="00577A18">
        <w:rPr>
          <w:b/>
          <w:sz w:val="20"/>
          <w:szCs w:val="20"/>
        </w:rPr>
        <w:t xml:space="preserve"> </w:t>
      </w:r>
      <w:proofErr w:type="spellStart"/>
      <w:proofErr w:type="gramStart"/>
      <w:r w:rsidRPr="00577A18">
        <w:rPr>
          <w:b/>
          <w:sz w:val="20"/>
          <w:szCs w:val="20"/>
        </w:rPr>
        <w:t>р</w:t>
      </w:r>
      <w:proofErr w:type="gramEnd"/>
      <w:r w:rsidRPr="00577A18">
        <w:rPr>
          <w:b/>
          <w:sz w:val="20"/>
          <w:szCs w:val="20"/>
        </w:rPr>
        <w:t>ік</w:t>
      </w:r>
      <w:proofErr w:type="spellEnd"/>
      <w:r w:rsidRPr="00577A18">
        <w:rPr>
          <w:b/>
          <w:sz w:val="20"/>
          <w:szCs w:val="20"/>
        </w:rPr>
        <w:t>.</w:t>
      </w:r>
      <w:r>
        <w:rPr>
          <w:b/>
          <w:sz w:val="20"/>
          <w:szCs w:val="20"/>
          <w:lang w:val="uk-UA"/>
        </w:rPr>
        <w:t xml:space="preserve"> </w:t>
      </w:r>
      <w:r w:rsidR="003871EC">
        <w:rPr>
          <w:b/>
          <w:sz w:val="20"/>
          <w:szCs w:val="20"/>
          <w:lang w:val="uk-UA"/>
        </w:rPr>
        <w:t xml:space="preserve"> </w:t>
      </w:r>
      <w:proofErr w:type="spellStart"/>
      <w:r w:rsidRPr="00577A18">
        <w:rPr>
          <w:b/>
          <w:sz w:val="20"/>
          <w:szCs w:val="20"/>
        </w:rPr>
        <w:t>В</w:t>
      </w:r>
      <w:r w:rsidRPr="00577A18">
        <w:rPr>
          <w:b/>
          <w:color w:val="000000"/>
          <w:sz w:val="20"/>
          <w:szCs w:val="20"/>
        </w:rPr>
        <w:t>изнати</w:t>
      </w:r>
      <w:proofErr w:type="spellEnd"/>
      <w:r w:rsidRPr="00577A18">
        <w:rPr>
          <w:b/>
          <w:color w:val="000000"/>
          <w:sz w:val="20"/>
          <w:szCs w:val="20"/>
        </w:rPr>
        <w:t xml:space="preserve"> роботу </w:t>
      </w:r>
      <w:proofErr w:type="spellStart"/>
      <w:r w:rsidRPr="00577A18">
        <w:rPr>
          <w:b/>
          <w:color w:val="000000"/>
          <w:sz w:val="20"/>
          <w:szCs w:val="20"/>
        </w:rPr>
        <w:t>правління</w:t>
      </w:r>
      <w:proofErr w:type="spellEnd"/>
      <w:r w:rsidRPr="00577A18">
        <w:rPr>
          <w:b/>
          <w:color w:val="000000"/>
          <w:sz w:val="20"/>
          <w:szCs w:val="20"/>
        </w:rPr>
        <w:t xml:space="preserve"> </w:t>
      </w:r>
      <w:proofErr w:type="spellStart"/>
      <w:r w:rsidRPr="00577A18">
        <w:rPr>
          <w:b/>
          <w:color w:val="000000"/>
          <w:sz w:val="20"/>
          <w:szCs w:val="20"/>
        </w:rPr>
        <w:t>Товариства</w:t>
      </w:r>
      <w:proofErr w:type="spellEnd"/>
      <w:r w:rsidRPr="00577A18">
        <w:rPr>
          <w:b/>
          <w:color w:val="000000"/>
          <w:sz w:val="20"/>
          <w:szCs w:val="20"/>
        </w:rPr>
        <w:t xml:space="preserve"> </w:t>
      </w:r>
      <w:proofErr w:type="spellStart"/>
      <w:r w:rsidRPr="00577A18">
        <w:rPr>
          <w:b/>
          <w:color w:val="000000"/>
          <w:sz w:val="20"/>
          <w:szCs w:val="20"/>
        </w:rPr>
        <w:t>задовільною</w:t>
      </w:r>
      <w:proofErr w:type="spellEnd"/>
      <w:r w:rsidR="004149D9">
        <w:rPr>
          <w:b/>
          <w:color w:val="000000"/>
          <w:sz w:val="20"/>
          <w:szCs w:val="20"/>
          <w:lang w:val="uk-UA"/>
        </w:rPr>
        <w:t>.</w:t>
      </w:r>
      <w:r w:rsidRPr="00E6325E">
        <w:rPr>
          <w:b/>
          <w:sz w:val="20"/>
          <w:szCs w:val="20"/>
          <w:lang w:val="uk-UA"/>
        </w:rPr>
        <w:t xml:space="preserve"> </w:t>
      </w:r>
    </w:p>
    <w:p w:rsidR="00992B19" w:rsidRDefault="00992B19" w:rsidP="00B17D88">
      <w:pPr>
        <w:jc w:val="center"/>
        <w:rPr>
          <w:b/>
          <w:sz w:val="20"/>
          <w:szCs w:val="20"/>
          <w:lang w:val="uk-UA"/>
        </w:rPr>
      </w:pPr>
    </w:p>
    <w:p w:rsidR="00B17D88" w:rsidRPr="00E6325E" w:rsidRDefault="00B17D88" w:rsidP="00B17D88">
      <w:pPr>
        <w:jc w:val="center"/>
        <w:rPr>
          <w:b/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>ПО П</w:t>
      </w:r>
      <w:r w:rsidRPr="00B569BD">
        <w:rPr>
          <w:b/>
          <w:sz w:val="20"/>
          <w:szCs w:val="20"/>
        </w:rPr>
        <w:t>`</w:t>
      </w:r>
      <w:r w:rsidRPr="00E6325E">
        <w:rPr>
          <w:b/>
          <w:sz w:val="20"/>
          <w:szCs w:val="20"/>
          <w:lang w:val="uk-UA"/>
        </w:rPr>
        <w:t>ЯТОМУ ПИТАННЮ ПОРЯДКУ ДЕННОГО</w:t>
      </w:r>
    </w:p>
    <w:p w:rsidR="00992B19" w:rsidRPr="00992B19" w:rsidRDefault="00992B19" w:rsidP="00B17D88">
      <w:pPr>
        <w:jc w:val="both"/>
        <w:rPr>
          <w:b/>
          <w:sz w:val="20"/>
          <w:szCs w:val="20"/>
          <w:lang w:val="uk-UA"/>
        </w:rPr>
      </w:pPr>
      <w:r w:rsidRPr="00992B19">
        <w:rPr>
          <w:b/>
          <w:sz w:val="22"/>
          <w:szCs w:val="22"/>
          <w:lang w:val="uk-UA"/>
        </w:rPr>
        <w:t>Розгляд висн</w:t>
      </w:r>
      <w:r w:rsidR="001B4003">
        <w:rPr>
          <w:b/>
          <w:sz w:val="22"/>
          <w:szCs w:val="22"/>
          <w:lang w:val="uk-UA"/>
        </w:rPr>
        <w:t>овків зовнішнього аудиту за 2018</w:t>
      </w:r>
      <w:r w:rsidRPr="00992B19">
        <w:rPr>
          <w:b/>
          <w:sz w:val="22"/>
          <w:szCs w:val="22"/>
          <w:lang w:val="uk-UA"/>
        </w:rPr>
        <w:t xml:space="preserve"> рік та затвердження заходів за результатами його розгляду</w:t>
      </w:r>
      <w:r>
        <w:rPr>
          <w:b/>
          <w:sz w:val="22"/>
          <w:szCs w:val="22"/>
          <w:lang w:val="uk-UA"/>
        </w:rPr>
        <w:t>.</w:t>
      </w:r>
      <w:r w:rsidRPr="00992B19">
        <w:rPr>
          <w:b/>
          <w:sz w:val="20"/>
          <w:szCs w:val="20"/>
          <w:lang w:val="uk-UA"/>
        </w:rPr>
        <w:t xml:space="preserve"> </w:t>
      </w:r>
    </w:p>
    <w:p w:rsidR="004149D9" w:rsidRPr="009B4491" w:rsidRDefault="004149D9" w:rsidP="00B17D88">
      <w:pPr>
        <w:jc w:val="both"/>
        <w:rPr>
          <w:sz w:val="20"/>
          <w:lang w:val="uk-UA"/>
        </w:rPr>
      </w:pPr>
      <w:r w:rsidRPr="00DF5EE7">
        <w:rPr>
          <w:b/>
          <w:i/>
          <w:sz w:val="20"/>
          <w:lang w:val="uk-UA"/>
        </w:rPr>
        <w:t xml:space="preserve">Слухали: </w:t>
      </w:r>
      <w:r w:rsidRPr="009B4491">
        <w:rPr>
          <w:sz w:val="20"/>
          <w:lang w:val="uk-UA"/>
        </w:rPr>
        <w:t xml:space="preserve">Голову зборів </w:t>
      </w:r>
      <w:proofErr w:type="spellStart"/>
      <w:r w:rsidRPr="009B4491">
        <w:rPr>
          <w:sz w:val="20"/>
          <w:lang w:val="uk-UA"/>
        </w:rPr>
        <w:t>Черненка</w:t>
      </w:r>
      <w:proofErr w:type="spellEnd"/>
      <w:r w:rsidRPr="009B4491">
        <w:rPr>
          <w:sz w:val="20"/>
          <w:lang w:val="uk-UA"/>
        </w:rPr>
        <w:t xml:space="preserve"> А.Ю., котрий запропонував  </w:t>
      </w:r>
      <w:r w:rsidRPr="009B4491">
        <w:rPr>
          <w:sz w:val="22"/>
          <w:szCs w:val="22"/>
          <w:lang w:val="uk-UA"/>
        </w:rPr>
        <w:t>затвердити вис</w:t>
      </w:r>
      <w:r w:rsidR="001B4003">
        <w:rPr>
          <w:sz w:val="22"/>
          <w:szCs w:val="22"/>
          <w:lang w:val="uk-UA"/>
        </w:rPr>
        <w:t>новки зовнішнього аудиту за 2018</w:t>
      </w:r>
      <w:r w:rsidRPr="009B4491">
        <w:rPr>
          <w:sz w:val="22"/>
          <w:szCs w:val="22"/>
          <w:lang w:val="uk-UA"/>
        </w:rPr>
        <w:t xml:space="preserve"> рік.</w:t>
      </w:r>
    </w:p>
    <w:p w:rsidR="00B17D88" w:rsidRPr="00E6325E" w:rsidRDefault="00B17D88" w:rsidP="00B17D88">
      <w:pPr>
        <w:jc w:val="both"/>
        <w:rPr>
          <w:i/>
          <w:sz w:val="20"/>
          <w:szCs w:val="20"/>
          <w:lang w:val="uk-UA"/>
        </w:rPr>
      </w:pPr>
      <w:r w:rsidRPr="00E6325E">
        <w:rPr>
          <w:i/>
          <w:sz w:val="20"/>
          <w:szCs w:val="20"/>
          <w:lang w:val="uk-UA"/>
        </w:rPr>
        <w:t xml:space="preserve">Голосування проводиться бюлетенем </w:t>
      </w:r>
      <w:r w:rsidRPr="00E6325E">
        <w:rPr>
          <w:i/>
          <w:sz w:val="20"/>
          <w:szCs w:val="20"/>
        </w:rPr>
        <w:t>№</w:t>
      </w:r>
      <w:r w:rsidRPr="00E6325E">
        <w:rPr>
          <w:i/>
          <w:sz w:val="20"/>
          <w:szCs w:val="20"/>
          <w:lang w:val="uk-UA"/>
        </w:rPr>
        <w:t>5.</w:t>
      </w:r>
    </w:p>
    <w:p w:rsidR="00B17D88" w:rsidRPr="00E6325E" w:rsidRDefault="00B17D88" w:rsidP="00B17D88">
      <w:pPr>
        <w:pStyle w:val="21"/>
        <w:rPr>
          <w:b/>
          <w:u w:val="single"/>
        </w:rPr>
      </w:pPr>
      <w:r w:rsidRPr="00E6325E">
        <w:rPr>
          <w:b/>
          <w:u w:val="single"/>
        </w:rPr>
        <w:t>Голосували:</w:t>
      </w:r>
    </w:p>
    <w:p w:rsidR="00EB4D81" w:rsidRPr="00E6325E" w:rsidRDefault="00EB4D81" w:rsidP="00EB4D81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"за" – </w:t>
      </w:r>
      <w:r w:rsidRPr="003F03B1">
        <w:rPr>
          <w:sz w:val="20"/>
          <w:szCs w:val="20"/>
          <w:lang w:val="uk-UA"/>
        </w:rPr>
        <w:t>230 367 267</w:t>
      </w:r>
      <w:r w:rsidRPr="00E6325E">
        <w:rPr>
          <w:b/>
          <w:sz w:val="20"/>
          <w:szCs w:val="20"/>
          <w:lang w:val="uk-UA" w:eastAsia="ar-SA"/>
        </w:rPr>
        <w:t xml:space="preserve"> </w:t>
      </w:r>
      <w:r w:rsidRPr="00E6325E">
        <w:rPr>
          <w:sz w:val="20"/>
          <w:szCs w:val="20"/>
          <w:lang w:val="uk-UA" w:eastAsia="ar-SA"/>
        </w:rPr>
        <w:t xml:space="preserve">голосів, що </w:t>
      </w:r>
      <w:r w:rsidRPr="00E6325E">
        <w:rPr>
          <w:sz w:val="20"/>
          <w:szCs w:val="20"/>
          <w:lang w:val="uk-UA"/>
        </w:rPr>
        <w:t xml:space="preserve">становить </w:t>
      </w:r>
      <w:r>
        <w:rPr>
          <w:sz w:val="20"/>
          <w:szCs w:val="20"/>
          <w:lang w:val="uk-UA"/>
        </w:rPr>
        <w:t>100</w:t>
      </w:r>
      <w:r w:rsidRPr="00E6325E">
        <w:rPr>
          <w:sz w:val="20"/>
          <w:szCs w:val="20"/>
          <w:lang w:val="uk-UA"/>
        </w:rPr>
        <w:t xml:space="preserve"> 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EB4D81" w:rsidRPr="00E6325E" w:rsidRDefault="00EB4D81" w:rsidP="00EB4D81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"проти" - </w:t>
      </w:r>
      <w:r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  </w:t>
      </w:r>
      <w:r w:rsidRPr="00E6325E">
        <w:rPr>
          <w:sz w:val="20"/>
          <w:szCs w:val="20"/>
          <w:lang w:val="uk-UA"/>
        </w:rPr>
        <w:t xml:space="preserve">що становить </w:t>
      </w:r>
      <w:r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</w:rPr>
        <w:t xml:space="preserve"> </w:t>
      </w:r>
      <w:r w:rsidRPr="00E6325E">
        <w:rPr>
          <w:sz w:val="20"/>
          <w:szCs w:val="20"/>
          <w:lang w:val="uk-UA"/>
        </w:rPr>
        <w:t>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EB4D81" w:rsidRPr="00E6325E" w:rsidRDefault="00EB4D81" w:rsidP="00EB4D81">
      <w:pPr>
        <w:jc w:val="both"/>
        <w:rPr>
          <w:sz w:val="20"/>
          <w:szCs w:val="20"/>
          <w:lang w:val="uk-UA"/>
        </w:rPr>
      </w:pPr>
      <w:r w:rsidRPr="00E6325E">
        <w:rPr>
          <w:sz w:val="20"/>
          <w:szCs w:val="20"/>
          <w:lang w:val="uk-UA" w:eastAsia="ar-SA"/>
        </w:rPr>
        <w:t xml:space="preserve">"утримався" - </w:t>
      </w:r>
      <w:r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</w:t>
      </w:r>
      <w:r w:rsidRPr="00E6325E">
        <w:rPr>
          <w:sz w:val="20"/>
          <w:szCs w:val="20"/>
          <w:lang w:val="uk-UA"/>
        </w:rPr>
        <w:t xml:space="preserve"> що становить </w:t>
      </w:r>
      <w:r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  <w:lang w:val="uk-UA"/>
        </w:rPr>
        <w:t xml:space="preserve"> 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EB4D81" w:rsidRPr="00E6325E" w:rsidRDefault="00EB4D81" w:rsidP="00EB4D81">
      <w:pPr>
        <w:rPr>
          <w:sz w:val="20"/>
          <w:szCs w:val="20"/>
          <w:lang w:val="uk-UA" w:eastAsia="uk-UA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, </w:t>
      </w:r>
      <w:proofErr w:type="spellStart"/>
      <w:r w:rsidRPr="00E6325E">
        <w:rPr>
          <w:sz w:val="20"/>
          <w:szCs w:val="20"/>
          <w:lang w:eastAsia="uk-UA"/>
        </w:rPr>
        <w:t>які</w:t>
      </w:r>
      <w:proofErr w:type="spellEnd"/>
      <w:r w:rsidRPr="00E6325E">
        <w:rPr>
          <w:sz w:val="20"/>
          <w:szCs w:val="20"/>
          <w:lang w:eastAsia="uk-UA"/>
        </w:rPr>
        <w:t xml:space="preserve"> не брали </w:t>
      </w:r>
      <w:proofErr w:type="spellStart"/>
      <w:r w:rsidRPr="00E6325E">
        <w:rPr>
          <w:sz w:val="20"/>
          <w:szCs w:val="20"/>
          <w:lang w:eastAsia="uk-UA"/>
        </w:rPr>
        <w:t>участі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r w:rsidRPr="00E6325E">
        <w:rPr>
          <w:sz w:val="20"/>
          <w:szCs w:val="20"/>
          <w:lang w:eastAsia="uk-UA"/>
        </w:rPr>
        <w:t xml:space="preserve">у </w:t>
      </w:r>
      <w:proofErr w:type="spellStart"/>
      <w:r w:rsidRPr="00E6325E">
        <w:rPr>
          <w:sz w:val="20"/>
          <w:szCs w:val="20"/>
          <w:lang w:eastAsia="uk-UA"/>
        </w:rPr>
        <w:t>голосуванні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 xml:space="preserve"> .</w:t>
      </w:r>
    </w:p>
    <w:p w:rsidR="00EB4D81" w:rsidRPr="00E6325E" w:rsidRDefault="00EB4D81" w:rsidP="00EB4D81">
      <w:pPr>
        <w:rPr>
          <w:sz w:val="20"/>
          <w:szCs w:val="20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 за </w:t>
      </w:r>
      <w:proofErr w:type="spellStart"/>
      <w:r w:rsidRPr="00E6325E">
        <w:rPr>
          <w:sz w:val="20"/>
          <w:szCs w:val="20"/>
          <w:lang w:eastAsia="uk-UA"/>
        </w:rPr>
        <w:t>бюлетенями</w:t>
      </w:r>
      <w:proofErr w:type="spellEnd"/>
      <w:r w:rsidRPr="00E6325E">
        <w:rPr>
          <w:sz w:val="20"/>
          <w:szCs w:val="20"/>
          <w:lang w:eastAsia="uk-UA"/>
        </w:rPr>
        <w:t>,</w:t>
      </w:r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визнаними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недійсними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>.</w:t>
      </w:r>
    </w:p>
    <w:p w:rsidR="00B17D88" w:rsidRPr="00E6325E" w:rsidRDefault="00B17D88" w:rsidP="00B17D88">
      <w:pPr>
        <w:pStyle w:val="21"/>
        <w:rPr>
          <w:b/>
        </w:rPr>
      </w:pPr>
      <w:r w:rsidRPr="00E6325E">
        <w:rPr>
          <w:b/>
        </w:rPr>
        <w:t>Рішення прийнято одноголосно.</w:t>
      </w:r>
    </w:p>
    <w:p w:rsidR="00DF5EE7" w:rsidRPr="00D44B8A" w:rsidRDefault="00B17D88" w:rsidP="00DF5EE7">
      <w:pPr>
        <w:jc w:val="both"/>
        <w:rPr>
          <w:b/>
          <w:i/>
          <w:sz w:val="20"/>
          <w:lang w:val="uk-UA"/>
        </w:rPr>
      </w:pPr>
      <w:proofErr w:type="spellStart"/>
      <w:r w:rsidRPr="00E6325E">
        <w:rPr>
          <w:b/>
          <w:sz w:val="20"/>
          <w:szCs w:val="20"/>
        </w:rPr>
        <w:t>Ухвалили</w:t>
      </w:r>
      <w:proofErr w:type="spellEnd"/>
      <w:r w:rsidR="00675F24" w:rsidRPr="00675F24">
        <w:rPr>
          <w:sz w:val="20"/>
          <w:szCs w:val="20"/>
          <w:lang w:val="uk-UA"/>
        </w:rPr>
        <w:t>:</w:t>
      </w:r>
      <w:r w:rsidR="00DF5EE7" w:rsidRPr="00675F24">
        <w:rPr>
          <w:i/>
          <w:sz w:val="22"/>
          <w:szCs w:val="22"/>
          <w:lang w:val="uk-UA"/>
        </w:rPr>
        <w:t xml:space="preserve"> </w:t>
      </w:r>
      <w:r w:rsidR="00DF5EE7" w:rsidRPr="00D44B8A">
        <w:rPr>
          <w:b/>
          <w:sz w:val="22"/>
          <w:szCs w:val="22"/>
          <w:lang w:val="uk-UA"/>
        </w:rPr>
        <w:t>затвердити вис</w:t>
      </w:r>
      <w:r w:rsidR="00AD5678">
        <w:rPr>
          <w:b/>
          <w:sz w:val="22"/>
          <w:szCs w:val="22"/>
          <w:lang w:val="uk-UA"/>
        </w:rPr>
        <w:t>новки зовнішнього аудиту за 2018</w:t>
      </w:r>
      <w:r w:rsidR="00DF5EE7" w:rsidRPr="00D44B8A">
        <w:rPr>
          <w:b/>
          <w:sz w:val="22"/>
          <w:szCs w:val="22"/>
          <w:lang w:val="uk-UA"/>
        </w:rPr>
        <w:t xml:space="preserve"> </w:t>
      </w:r>
      <w:proofErr w:type="gramStart"/>
      <w:r w:rsidR="00DF5EE7" w:rsidRPr="00D44B8A">
        <w:rPr>
          <w:b/>
          <w:sz w:val="22"/>
          <w:szCs w:val="22"/>
          <w:lang w:val="uk-UA"/>
        </w:rPr>
        <w:t>р</w:t>
      </w:r>
      <w:proofErr w:type="gramEnd"/>
      <w:r w:rsidR="00DF5EE7" w:rsidRPr="00D44B8A">
        <w:rPr>
          <w:b/>
          <w:sz w:val="22"/>
          <w:szCs w:val="22"/>
          <w:lang w:val="uk-UA"/>
        </w:rPr>
        <w:t>ік.</w:t>
      </w:r>
    </w:p>
    <w:p w:rsidR="00B17D88" w:rsidRPr="00E6325E" w:rsidRDefault="00B17D88" w:rsidP="00EB3138">
      <w:pPr>
        <w:rPr>
          <w:sz w:val="20"/>
          <w:szCs w:val="20"/>
          <w:lang w:val="uk-UA"/>
        </w:rPr>
      </w:pPr>
    </w:p>
    <w:p w:rsidR="00B17D88" w:rsidRPr="00E6325E" w:rsidRDefault="00B17D88" w:rsidP="00B17D88">
      <w:pPr>
        <w:jc w:val="center"/>
        <w:rPr>
          <w:b/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>ПО ШОСТОМУ  ПИТАННЮ ПОРЯДКУ ДЕННОГО</w:t>
      </w:r>
    </w:p>
    <w:p w:rsidR="00DF5EE7" w:rsidRPr="00DF5EE7" w:rsidRDefault="00DF5EE7" w:rsidP="004149D9">
      <w:pPr>
        <w:jc w:val="both"/>
        <w:rPr>
          <w:b/>
          <w:sz w:val="22"/>
          <w:szCs w:val="22"/>
          <w:lang w:val="uk-UA"/>
        </w:rPr>
      </w:pPr>
      <w:r w:rsidRPr="00DF5EE7">
        <w:rPr>
          <w:b/>
          <w:sz w:val="22"/>
          <w:szCs w:val="22"/>
          <w:lang w:val="uk-UA"/>
        </w:rPr>
        <w:t>Затвердження звіту та висновків Ревізійної комісії (ревізора).</w:t>
      </w:r>
    </w:p>
    <w:p w:rsidR="004149D9" w:rsidRPr="00E6325E" w:rsidRDefault="004149D9" w:rsidP="004149D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Слухали: </w:t>
      </w:r>
      <w:r w:rsidRPr="00E6325E">
        <w:rPr>
          <w:sz w:val="20"/>
          <w:szCs w:val="20"/>
          <w:lang w:val="uk-UA"/>
        </w:rPr>
        <w:t xml:space="preserve">Голову Ревізійної комісії </w:t>
      </w:r>
      <w:proofErr w:type="spellStart"/>
      <w:r w:rsidR="001F222D">
        <w:rPr>
          <w:color w:val="000000"/>
          <w:sz w:val="20"/>
          <w:szCs w:val="20"/>
          <w:lang w:val="uk-UA"/>
        </w:rPr>
        <w:t>Півторака</w:t>
      </w:r>
      <w:proofErr w:type="spellEnd"/>
      <w:r w:rsidR="001F222D">
        <w:rPr>
          <w:color w:val="000000"/>
          <w:sz w:val="20"/>
          <w:szCs w:val="20"/>
          <w:lang w:val="uk-UA"/>
        </w:rPr>
        <w:t xml:space="preserve"> В.Ф</w:t>
      </w:r>
      <w:r w:rsidRPr="001F222D">
        <w:rPr>
          <w:color w:val="000000"/>
          <w:sz w:val="20"/>
          <w:szCs w:val="20"/>
          <w:lang w:val="uk-UA"/>
        </w:rPr>
        <w:t>.,</w:t>
      </w:r>
      <w:r w:rsidRPr="00E6325E">
        <w:rPr>
          <w:sz w:val="20"/>
          <w:szCs w:val="20"/>
          <w:lang w:val="uk-UA"/>
        </w:rPr>
        <w:t xml:space="preserve"> котрий доповів про результати перевірки Ревізійною комісією діяльності Товариства за 201</w:t>
      </w:r>
      <w:r w:rsidR="00AD5678">
        <w:rPr>
          <w:sz w:val="20"/>
          <w:szCs w:val="20"/>
          <w:lang w:val="uk-UA"/>
        </w:rPr>
        <w:t xml:space="preserve">8 </w:t>
      </w:r>
      <w:r w:rsidRPr="00E6325E">
        <w:rPr>
          <w:sz w:val="20"/>
          <w:szCs w:val="20"/>
          <w:lang w:val="uk-UA"/>
        </w:rPr>
        <w:t xml:space="preserve">р., про висновки Ревізійної комісії щодо підсумків фінансово-господарської діяльності Товариства та про баланс товариства за звітний рік. </w:t>
      </w:r>
    </w:p>
    <w:p w:rsidR="004149D9" w:rsidRPr="00E6325E" w:rsidRDefault="004149D9" w:rsidP="004149D9">
      <w:pPr>
        <w:jc w:val="both"/>
        <w:rPr>
          <w:sz w:val="20"/>
          <w:szCs w:val="20"/>
          <w:lang w:val="uk-UA"/>
        </w:rPr>
      </w:pPr>
      <w:r w:rsidRPr="00E6325E">
        <w:rPr>
          <w:sz w:val="20"/>
          <w:szCs w:val="20"/>
          <w:lang w:val="uk-UA"/>
        </w:rPr>
        <w:t>Голова зборів запропонував загальним зборам затвердити звіт, висновки Ревізійної комісії за 201</w:t>
      </w:r>
      <w:r w:rsidR="00AD5678">
        <w:rPr>
          <w:sz w:val="20"/>
          <w:szCs w:val="20"/>
          <w:lang w:val="uk-UA"/>
        </w:rPr>
        <w:t>8</w:t>
      </w:r>
      <w:r w:rsidRPr="00E6325E">
        <w:rPr>
          <w:sz w:val="20"/>
          <w:szCs w:val="20"/>
          <w:lang w:val="uk-UA"/>
        </w:rPr>
        <w:t xml:space="preserve"> рік. Роботу Ревізійної комісії визнати задовільною.</w:t>
      </w:r>
    </w:p>
    <w:p w:rsidR="004149D9" w:rsidRDefault="004149D9" w:rsidP="00EB3138">
      <w:pPr>
        <w:rPr>
          <w:b/>
          <w:sz w:val="20"/>
          <w:szCs w:val="20"/>
          <w:lang w:val="uk-UA"/>
        </w:rPr>
      </w:pPr>
    </w:p>
    <w:p w:rsidR="00A12912" w:rsidRDefault="00A12912" w:rsidP="00EB3138">
      <w:pPr>
        <w:rPr>
          <w:b/>
          <w:sz w:val="20"/>
          <w:szCs w:val="20"/>
          <w:lang w:val="uk-UA"/>
        </w:rPr>
      </w:pPr>
    </w:p>
    <w:p w:rsidR="00A12912" w:rsidRPr="00E6325E" w:rsidRDefault="00A12912" w:rsidP="00EB3138">
      <w:pPr>
        <w:rPr>
          <w:b/>
          <w:sz w:val="20"/>
          <w:szCs w:val="20"/>
          <w:lang w:val="uk-UA"/>
        </w:rPr>
      </w:pPr>
    </w:p>
    <w:p w:rsidR="00B17D88" w:rsidRPr="00E6325E" w:rsidRDefault="00B17D88" w:rsidP="00B17D88">
      <w:pPr>
        <w:jc w:val="both"/>
        <w:rPr>
          <w:i/>
          <w:sz w:val="20"/>
          <w:szCs w:val="20"/>
          <w:lang w:val="uk-UA"/>
        </w:rPr>
      </w:pPr>
      <w:r w:rsidRPr="00E6325E">
        <w:rPr>
          <w:i/>
          <w:sz w:val="20"/>
          <w:szCs w:val="20"/>
          <w:lang w:val="uk-UA"/>
        </w:rPr>
        <w:t xml:space="preserve">Голосування проводиться бюлетенем </w:t>
      </w:r>
      <w:r w:rsidRPr="002B29CA">
        <w:rPr>
          <w:i/>
          <w:sz w:val="20"/>
          <w:szCs w:val="20"/>
          <w:lang w:val="uk-UA"/>
        </w:rPr>
        <w:t>№</w:t>
      </w:r>
      <w:r w:rsidRPr="00E6325E">
        <w:rPr>
          <w:i/>
          <w:sz w:val="20"/>
          <w:szCs w:val="20"/>
          <w:lang w:val="uk-UA"/>
        </w:rPr>
        <w:t>6.</w:t>
      </w:r>
    </w:p>
    <w:p w:rsidR="00B17D88" w:rsidRPr="00E6325E" w:rsidRDefault="00B17D88" w:rsidP="00B17D88">
      <w:pPr>
        <w:pStyle w:val="21"/>
        <w:rPr>
          <w:b/>
          <w:u w:val="single"/>
        </w:rPr>
      </w:pPr>
      <w:r w:rsidRPr="00E6325E">
        <w:rPr>
          <w:b/>
          <w:u w:val="single"/>
        </w:rPr>
        <w:t>Голосували:</w:t>
      </w:r>
    </w:p>
    <w:p w:rsidR="00B0006D" w:rsidRPr="00E6325E" w:rsidRDefault="00B0006D" w:rsidP="00B0006D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"за" – </w:t>
      </w:r>
      <w:r w:rsidRPr="003F03B1">
        <w:rPr>
          <w:sz w:val="20"/>
          <w:szCs w:val="20"/>
          <w:lang w:val="uk-UA"/>
        </w:rPr>
        <w:t>230 367 267</w:t>
      </w:r>
      <w:r w:rsidRPr="00E6325E">
        <w:rPr>
          <w:b/>
          <w:sz w:val="20"/>
          <w:szCs w:val="20"/>
          <w:lang w:val="uk-UA" w:eastAsia="ar-SA"/>
        </w:rPr>
        <w:t xml:space="preserve"> </w:t>
      </w:r>
      <w:r w:rsidRPr="00E6325E">
        <w:rPr>
          <w:sz w:val="20"/>
          <w:szCs w:val="20"/>
          <w:lang w:val="uk-UA" w:eastAsia="ar-SA"/>
        </w:rPr>
        <w:t xml:space="preserve">голосів, що </w:t>
      </w:r>
      <w:r w:rsidRPr="00E6325E">
        <w:rPr>
          <w:sz w:val="20"/>
          <w:szCs w:val="20"/>
          <w:lang w:val="uk-UA"/>
        </w:rPr>
        <w:t xml:space="preserve">становить </w:t>
      </w:r>
      <w:r>
        <w:rPr>
          <w:sz w:val="20"/>
          <w:szCs w:val="20"/>
          <w:lang w:val="uk-UA"/>
        </w:rPr>
        <w:t>100</w:t>
      </w:r>
      <w:r w:rsidRPr="00E6325E">
        <w:rPr>
          <w:sz w:val="20"/>
          <w:szCs w:val="20"/>
          <w:lang w:val="uk-UA"/>
        </w:rPr>
        <w:t xml:space="preserve"> 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B0006D" w:rsidRPr="00E6325E" w:rsidRDefault="00B0006D" w:rsidP="00B0006D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"проти" - </w:t>
      </w:r>
      <w:r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  </w:t>
      </w:r>
      <w:r w:rsidRPr="00E6325E">
        <w:rPr>
          <w:sz w:val="20"/>
          <w:szCs w:val="20"/>
          <w:lang w:val="uk-UA"/>
        </w:rPr>
        <w:t xml:space="preserve">що становить </w:t>
      </w:r>
      <w:r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</w:rPr>
        <w:t xml:space="preserve"> </w:t>
      </w:r>
      <w:r w:rsidRPr="00E6325E">
        <w:rPr>
          <w:sz w:val="20"/>
          <w:szCs w:val="20"/>
          <w:lang w:val="uk-UA"/>
        </w:rPr>
        <w:t>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B0006D" w:rsidRPr="00E6325E" w:rsidRDefault="00B0006D" w:rsidP="00B0006D">
      <w:pPr>
        <w:jc w:val="both"/>
        <w:rPr>
          <w:sz w:val="20"/>
          <w:szCs w:val="20"/>
          <w:lang w:val="uk-UA"/>
        </w:rPr>
      </w:pPr>
      <w:r w:rsidRPr="00E6325E">
        <w:rPr>
          <w:sz w:val="20"/>
          <w:szCs w:val="20"/>
          <w:lang w:val="uk-UA" w:eastAsia="ar-SA"/>
        </w:rPr>
        <w:t xml:space="preserve">"утримався" - </w:t>
      </w:r>
      <w:r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</w:t>
      </w:r>
      <w:r w:rsidRPr="00E6325E">
        <w:rPr>
          <w:sz w:val="20"/>
          <w:szCs w:val="20"/>
          <w:lang w:val="uk-UA"/>
        </w:rPr>
        <w:t xml:space="preserve"> що становить </w:t>
      </w:r>
      <w:r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  <w:lang w:val="uk-UA"/>
        </w:rPr>
        <w:t xml:space="preserve"> 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B0006D" w:rsidRPr="00E6325E" w:rsidRDefault="00B0006D" w:rsidP="00B0006D">
      <w:pPr>
        <w:rPr>
          <w:sz w:val="20"/>
          <w:szCs w:val="20"/>
          <w:lang w:val="uk-UA" w:eastAsia="uk-UA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, </w:t>
      </w:r>
      <w:proofErr w:type="spellStart"/>
      <w:r w:rsidRPr="00E6325E">
        <w:rPr>
          <w:sz w:val="20"/>
          <w:szCs w:val="20"/>
          <w:lang w:eastAsia="uk-UA"/>
        </w:rPr>
        <w:t>які</w:t>
      </w:r>
      <w:proofErr w:type="spellEnd"/>
      <w:r w:rsidRPr="00E6325E">
        <w:rPr>
          <w:sz w:val="20"/>
          <w:szCs w:val="20"/>
          <w:lang w:eastAsia="uk-UA"/>
        </w:rPr>
        <w:t xml:space="preserve"> не брали </w:t>
      </w:r>
      <w:proofErr w:type="spellStart"/>
      <w:r w:rsidRPr="00E6325E">
        <w:rPr>
          <w:sz w:val="20"/>
          <w:szCs w:val="20"/>
          <w:lang w:eastAsia="uk-UA"/>
        </w:rPr>
        <w:t>участі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r w:rsidRPr="00E6325E">
        <w:rPr>
          <w:sz w:val="20"/>
          <w:szCs w:val="20"/>
          <w:lang w:eastAsia="uk-UA"/>
        </w:rPr>
        <w:t xml:space="preserve">у </w:t>
      </w:r>
      <w:proofErr w:type="spellStart"/>
      <w:r w:rsidRPr="00E6325E">
        <w:rPr>
          <w:sz w:val="20"/>
          <w:szCs w:val="20"/>
          <w:lang w:eastAsia="uk-UA"/>
        </w:rPr>
        <w:t>голосуванні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 xml:space="preserve"> .</w:t>
      </w:r>
    </w:p>
    <w:p w:rsidR="00B0006D" w:rsidRPr="00E6325E" w:rsidRDefault="00B0006D" w:rsidP="00B0006D">
      <w:pPr>
        <w:rPr>
          <w:sz w:val="20"/>
          <w:szCs w:val="20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 за </w:t>
      </w:r>
      <w:proofErr w:type="spellStart"/>
      <w:r w:rsidRPr="00E6325E">
        <w:rPr>
          <w:sz w:val="20"/>
          <w:szCs w:val="20"/>
          <w:lang w:eastAsia="uk-UA"/>
        </w:rPr>
        <w:t>бюлетенями</w:t>
      </w:r>
      <w:proofErr w:type="spellEnd"/>
      <w:r w:rsidRPr="00E6325E">
        <w:rPr>
          <w:sz w:val="20"/>
          <w:szCs w:val="20"/>
          <w:lang w:eastAsia="uk-UA"/>
        </w:rPr>
        <w:t>,</w:t>
      </w:r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визнаними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недійсними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>.</w:t>
      </w:r>
    </w:p>
    <w:p w:rsidR="00B17D88" w:rsidRPr="00E6325E" w:rsidRDefault="00B17D88" w:rsidP="00B17D88">
      <w:pPr>
        <w:pStyle w:val="21"/>
        <w:rPr>
          <w:b/>
        </w:rPr>
      </w:pPr>
      <w:r w:rsidRPr="00E6325E">
        <w:rPr>
          <w:b/>
        </w:rPr>
        <w:t>Рішення прийнято одноголосно.</w:t>
      </w:r>
    </w:p>
    <w:p w:rsidR="00675F24" w:rsidRPr="00D44B8A" w:rsidRDefault="00B17D88" w:rsidP="00675F24">
      <w:pPr>
        <w:jc w:val="both"/>
        <w:rPr>
          <w:b/>
          <w:i/>
          <w:sz w:val="22"/>
          <w:szCs w:val="22"/>
          <w:lang w:val="uk-UA" w:eastAsia="uk-UA"/>
        </w:rPr>
      </w:pPr>
      <w:r w:rsidRPr="00675F24">
        <w:rPr>
          <w:b/>
          <w:sz w:val="20"/>
          <w:szCs w:val="20"/>
          <w:lang w:val="uk-UA"/>
        </w:rPr>
        <w:t>Ухвалили:</w:t>
      </w:r>
      <w:r w:rsidRPr="00E6325E">
        <w:rPr>
          <w:b/>
          <w:sz w:val="20"/>
          <w:szCs w:val="20"/>
          <w:lang w:val="uk-UA"/>
        </w:rPr>
        <w:t xml:space="preserve"> </w:t>
      </w:r>
      <w:r w:rsidR="00675F24" w:rsidRPr="00D44B8A">
        <w:rPr>
          <w:b/>
          <w:sz w:val="22"/>
          <w:szCs w:val="22"/>
          <w:lang w:val="uk-UA"/>
        </w:rPr>
        <w:t xml:space="preserve">Затвердити звіт та висновки Ревізійної комісії (ревізора), </w:t>
      </w:r>
      <w:r w:rsidR="00675F24" w:rsidRPr="00D44B8A">
        <w:rPr>
          <w:b/>
          <w:sz w:val="22"/>
          <w:szCs w:val="22"/>
          <w:lang w:val="uk-UA" w:eastAsia="uk-UA"/>
        </w:rPr>
        <w:t xml:space="preserve">роботу   </w:t>
      </w:r>
      <w:r w:rsidR="00675F24" w:rsidRPr="00D44B8A">
        <w:rPr>
          <w:b/>
          <w:sz w:val="22"/>
          <w:szCs w:val="22"/>
          <w:lang w:val="uk-UA"/>
        </w:rPr>
        <w:t>Ревізійної комісії</w:t>
      </w:r>
      <w:r w:rsidR="00A12912">
        <w:rPr>
          <w:b/>
          <w:sz w:val="22"/>
          <w:szCs w:val="22"/>
          <w:lang w:val="uk-UA" w:eastAsia="uk-UA"/>
        </w:rPr>
        <w:t xml:space="preserve"> визнати задовільною</w:t>
      </w:r>
      <w:r w:rsidR="00675F24" w:rsidRPr="00D44B8A">
        <w:rPr>
          <w:b/>
          <w:sz w:val="22"/>
          <w:szCs w:val="22"/>
          <w:lang w:val="uk-UA" w:eastAsia="uk-UA"/>
        </w:rPr>
        <w:t>.</w:t>
      </w:r>
    </w:p>
    <w:p w:rsidR="00B17D88" w:rsidRPr="00E6325E" w:rsidRDefault="00B17D88" w:rsidP="00EB3138">
      <w:pPr>
        <w:rPr>
          <w:sz w:val="20"/>
          <w:szCs w:val="20"/>
          <w:lang w:val="uk-UA"/>
        </w:rPr>
      </w:pPr>
    </w:p>
    <w:p w:rsidR="00B17D88" w:rsidRPr="00E6325E" w:rsidRDefault="00B17D88" w:rsidP="00B17D88">
      <w:pPr>
        <w:jc w:val="center"/>
        <w:rPr>
          <w:b/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>ПО СЬОМОМУ  ПИТАННЮ ПОРЯДКУ ДЕННОГО</w:t>
      </w:r>
    </w:p>
    <w:p w:rsidR="00B17D88" w:rsidRPr="00E6325E" w:rsidRDefault="00DF5EE7" w:rsidP="00EB3138">
      <w:pPr>
        <w:rPr>
          <w:b/>
          <w:sz w:val="20"/>
          <w:szCs w:val="20"/>
          <w:lang w:val="uk-UA"/>
        </w:rPr>
      </w:pPr>
      <w:r w:rsidRPr="00DF5EE7">
        <w:rPr>
          <w:b/>
          <w:sz w:val="22"/>
          <w:szCs w:val="22"/>
          <w:lang w:val="uk-UA"/>
        </w:rPr>
        <w:t xml:space="preserve">Затвердження </w:t>
      </w:r>
      <w:r w:rsidR="00AD5678">
        <w:rPr>
          <w:b/>
          <w:sz w:val="22"/>
          <w:szCs w:val="22"/>
          <w:lang w:val="uk-UA"/>
        </w:rPr>
        <w:t>річного звіту Товариства за 2018</w:t>
      </w:r>
      <w:r w:rsidRPr="00DF5EE7">
        <w:rPr>
          <w:b/>
          <w:sz w:val="22"/>
          <w:szCs w:val="22"/>
          <w:lang w:val="uk-UA"/>
        </w:rPr>
        <w:t xml:space="preserve"> рік</w:t>
      </w:r>
      <w:r w:rsidRPr="00E855D1">
        <w:rPr>
          <w:sz w:val="22"/>
          <w:szCs w:val="22"/>
          <w:lang w:val="uk-UA"/>
        </w:rPr>
        <w:t>.</w:t>
      </w:r>
    </w:p>
    <w:p w:rsidR="006E2699" w:rsidRPr="00717322" w:rsidRDefault="00B17D88" w:rsidP="006E2699">
      <w:pPr>
        <w:jc w:val="both"/>
        <w:rPr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 xml:space="preserve">Слухали: </w:t>
      </w:r>
      <w:r w:rsidR="009A766B" w:rsidRPr="00E6325E">
        <w:rPr>
          <w:sz w:val="20"/>
          <w:szCs w:val="20"/>
          <w:lang w:val="uk-UA"/>
        </w:rPr>
        <w:t xml:space="preserve">Голову зборів </w:t>
      </w:r>
      <w:proofErr w:type="spellStart"/>
      <w:r w:rsidR="009A766B" w:rsidRPr="00E6325E">
        <w:rPr>
          <w:sz w:val="20"/>
          <w:szCs w:val="20"/>
          <w:lang w:val="uk-UA"/>
        </w:rPr>
        <w:t>Черненка</w:t>
      </w:r>
      <w:proofErr w:type="spellEnd"/>
      <w:r w:rsidR="009A766B" w:rsidRPr="00E6325E">
        <w:rPr>
          <w:sz w:val="20"/>
          <w:szCs w:val="20"/>
          <w:lang w:val="uk-UA"/>
        </w:rPr>
        <w:t xml:space="preserve"> А.Ю., котрий запропонував</w:t>
      </w:r>
      <w:r w:rsidR="009A766B">
        <w:rPr>
          <w:sz w:val="20"/>
          <w:szCs w:val="20"/>
          <w:lang w:val="uk-UA"/>
        </w:rPr>
        <w:t xml:space="preserve"> з</w:t>
      </w:r>
      <w:r w:rsidR="00D44B8A">
        <w:rPr>
          <w:sz w:val="20"/>
          <w:szCs w:val="20"/>
          <w:lang w:val="uk-UA"/>
        </w:rPr>
        <w:t>а результатами розгляду звітів Н</w:t>
      </w:r>
      <w:r w:rsidR="009A766B">
        <w:rPr>
          <w:sz w:val="20"/>
          <w:szCs w:val="20"/>
          <w:lang w:val="uk-UA"/>
        </w:rPr>
        <w:t xml:space="preserve">аглядової ради, правління, ревізійної комісії </w:t>
      </w:r>
      <w:r w:rsidR="00717322" w:rsidRPr="00717322">
        <w:rPr>
          <w:color w:val="000000"/>
          <w:sz w:val="20"/>
          <w:szCs w:val="20"/>
          <w:lang w:val="uk-UA"/>
        </w:rPr>
        <w:t>затвердит</w:t>
      </w:r>
      <w:r w:rsidR="00AD5678">
        <w:rPr>
          <w:color w:val="000000"/>
          <w:sz w:val="20"/>
          <w:szCs w:val="20"/>
          <w:lang w:val="uk-UA"/>
        </w:rPr>
        <w:t>и річний звіт Товариства за 2018</w:t>
      </w:r>
      <w:r w:rsidR="00717322" w:rsidRPr="00717322">
        <w:rPr>
          <w:color w:val="000000"/>
          <w:sz w:val="20"/>
          <w:szCs w:val="20"/>
          <w:lang w:val="uk-UA"/>
        </w:rPr>
        <w:t xml:space="preserve"> рік</w:t>
      </w:r>
      <w:r w:rsidR="00717322" w:rsidRPr="00717322">
        <w:rPr>
          <w:i/>
          <w:color w:val="000000"/>
          <w:sz w:val="20"/>
          <w:szCs w:val="20"/>
          <w:lang w:val="uk-UA"/>
        </w:rPr>
        <w:t>.</w:t>
      </w:r>
    </w:p>
    <w:p w:rsidR="006E2699" w:rsidRPr="00E6325E" w:rsidRDefault="006E2699" w:rsidP="006E2699">
      <w:pPr>
        <w:jc w:val="both"/>
        <w:rPr>
          <w:i/>
          <w:sz w:val="20"/>
          <w:szCs w:val="20"/>
          <w:lang w:val="uk-UA"/>
        </w:rPr>
      </w:pPr>
      <w:r w:rsidRPr="00E6325E">
        <w:rPr>
          <w:i/>
          <w:sz w:val="20"/>
          <w:szCs w:val="20"/>
          <w:lang w:val="uk-UA"/>
        </w:rPr>
        <w:t xml:space="preserve">Голосування проводиться бюлетенем </w:t>
      </w:r>
      <w:r w:rsidRPr="00E6325E">
        <w:rPr>
          <w:i/>
          <w:sz w:val="20"/>
          <w:szCs w:val="20"/>
        </w:rPr>
        <w:t>№</w:t>
      </w:r>
      <w:r w:rsidRPr="00E6325E">
        <w:rPr>
          <w:i/>
          <w:sz w:val="20"/>
          <w:szCs w:val="20"/>
          <w:lang w:val="uk-UA"/>
        </w:rPr>
        <w:t>7.</w:t>
      </w:r>
    </w:p>
    <w:p w:rsidR="006E2699" w:rsidRPr="00E6325E" w:rsidRDefault="006E2699" w:rsidP="006E2699">
      <w:pPr>
        <w:pStyle w:val="21"/>
        <w:rPr>
          <w:b/>
          <w:u w:val="single"/>
        </w:rPr>
      </w:pPr>
      <w:r w:rsidRPr="00E6325E">
        <w:rPr>
          <w:b/>
          <w:u w:val="single"/>
        </w:rPr>
        <w:t>Голосували:</w:t>
      </w:r>
    </w:p>
    <w:p w:rsidR="00066676" w:rsidRPr="00E6325E" w:rsidRDefault="00066676" w:rsidP="00066676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"за" – </w:t>
      </w:r>
      <w:r w:rsidRPr="003F03B1">
        <w:rPr>
          <w:sz w:val="20"/>
          <w:szCs w:val="20"/>
          <w:lang w:val="uk-UA"/>
        </w:rPr>
        <w:t>230 367 267</w:t>
      </w:r>
      <w:r w:rsidRPr="00E6325E">
        <w:rPr>
          <w:b/>
          <w:sz w:val="20"/>
          <w:szCs w:val="20"/>
          <w:lang w:val="uk-UA" w:eastAsia="ar-SA"/>
        </w:rPr>
        <w:t xml:space="preserve"> </w:t>
      </w:r>
      <w:r w:rsidRPr="00E6325E">
        <w:rPr>
          <w:sz w:val="20"/>
          <w:szCs w:val="20"/>
          <w:lang w:val="uk-UA" w:eastAsia="ar-SA"/>
        </w:rPr>
        <w:t xml:space="preserve">голосів, що </w:t>
      </w:r>
      <w:r w:rsidRPr="00E6325E">
        <w:rPr>
          <w:sz w:val="20"/>
          <w:szCs w:val="20"/>
          <w:lang w:val="uk-UA"/>
        </w:rPr>
        <w:t xml:space="preserve">становить </w:t>
      </w:r>
      <w:r>
        <w:rPr>
          <w:sz w:val="20"/>
          <w:szCs w:val="20"/>
          <w:lang w:val="uk-UA"/>
        </w:rPr>
        <w:t>100</w:t>
      </w:r>
      <w:r w:rsidRPr="00E6325E">
        <w:rPr>
          <w:sz w:val="20"/>
          <w:szCs w:val="20"/>
          <w:lang w:val="uk-UA"/>
        </w:rPr>
        <w:t xml:space="preserve"> 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066676" w:rsidRPr="00E6325E" w:rsidRDefault="00066676" w:rsidP="00066676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"проти" - </w:t>
      </w:r>
      <w:r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  </w:t>
      </w:r>
      <w:r w:rsidRPr="00E6325E">
        <w:rPr>
          <w:sz w:val="20"/>
          <w:szCs w:val="20"/>
          <w:lang w:val="uk-UA"/>
        </w:rPr>
        <w:t xml:space="preserve">що становить </w:t>
      </w:r>
      <w:r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</w:rPr>
        <w:t xml:space="preserve"> </w:t>
      </w:r>
      <w:r w:rsidRPr="00E6325E">
        <w:rPr>
          <w:sz w:val="20"/>
          <w:szCs w:val="20"/>
          <w:lang w:val="uk-UA"/>
        </w:rPr>
        <w:t>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066676" w:rsidRPr="00E6325E" w:rsidRDefault="00066676" w:rsidP="00066676">
      <w:pPr>
        <w:jc w:val="both"/>
        <w:rPr>
          <w:sz w:val="20"/>
          <w:szCs w:val="20"/>
          <w:lang w:val="uk-UA"/>
        </w:rPr>
      </w:pPr>
      <w:r w:rsidRPr="00E6325E">
        <w:rPr>
          <w:sz w:val="20"/>
          <w:szCs w:val="20"/>
          <w:lang w:val="uk-UA" w:eastAsia="ar-SA"/>
        </w:rPr>
        <w:t xml:space="preserve">"утримався" - </w:t>
      </w:r>
      <w:r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</w:t>
      </w:r>
      <w:r w:rsidRPr="00E6325E">
        <w:rPr>
          <w:sz w:val="20"/>
          <w:szCs w:val="20"/>
          <w:lang w:val="uk-UA"/>
        </w:rPr>
        <w:t xml:space="preserve"> що становить </w:t>
      </w:r>
      <w:r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  <w:lang w:val="uk-UA"/>
        </w:rPr>
        <w:t xml:space="preserve"> 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066676" w:rsidRPr="00E6325E" w:rsidRDefault="00066676" w:rsidP="00066676">
      <w:pPr>
        <w:rPr>
          <w:sz w:val="20"/>
          <w:szCs w:val="20"/>
          <w:lang w:val="uk-UA" w:eastAsia="uk-UA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, </w:t>
      </w:r>
      <w:proofErr w:type="spellStart"/>
      <w:r w:rsidRPr="00E6325E">
        <w:rPr>
          <w:sz w:val="20"/>
          <w:szCs w:val="20"/>
          <w:lang w:eastAsia="uk-UA"/>
        </w:rPr>
        <w:t>які</w:t>
      </w:r>
      <w:proofErr w:type="spellEnd"/>
      <w:r w:rsidRPr="00E6325E">
        <w:rPr>
          <w:sz w:val="20"/>
          <w:szCs w:val="20"/>
          <w:lang w:eastAsia="uk-UA"/>
        </w:rPr>
        <w:t xml:space="preserve"> не брали </w:t>
      </w:r>
      <w:proofErr w:type="spellStart"/>
      <w:r w:rsidRPr="00E6325E">
        <w:rPr>
          <w:sz w:val="20"/>
          <w:szCs w:val="20"/>
          <w:lang w:eastAsia="uk-UA"/>
        </w:rPr>
        <w:t>участі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r w:rsidRPr="00E6325E">
        <w:rPr>
          <w:sz w:val="20"/>
          <w:szCs w:val="20"/>
          <w:lang w:eastAsia="uk-UA"/>
        </w:rPr>
        <w:t xml:space="preserve">у </w:t>
      </w:r>
      <w:proofErr w:type="spellStart"/>
      <w:r w:rsidRPr="00E6325E">
        <w:rPr>
          <w:sz w:val="20"/>
          <w:szCs w:val="20"/>
          <w:lang w:eastAsia="uk-UA"/>
        </w:rPr>
        <w:t>голосуванні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 xml:space="preserve"> .</w:t>
      </w:r>
    </w:p>
    <w:p w:rsidR="00066676" w:rsidRPr="00E6325E" w:rsidRDefault="00066676" w:rsidP="00066676">
      <w:pPr>
        <w:rPr>
          <w:sz w:val="20"/>
          <w:szCs w:val="20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 за </w:t>
      </w:r>
      <w:proofErr w:type="spellStart"/>
      <w:r w:rsidRPr="00E6325E">
        <w:rPr>
          <w:sz w:val="20"/>
          <w:szCs w:val="20"/>
          <w:lang w:eastAsia="uk-UA"/>
        </w:rPr>
        <w:t>бюлетенями</w:t>
      </w:r>
      <w:proofErr w:type="spellEnd"/>
      <w:r w:rsidRPr="00E6325E">
        <w:rPr>
          <w:sz w:val="20"/>
          <w:szCs w:val="20"/>
          <w:lang w:eastAsia="uk-UA"/>
        </w:rPr>
        <w:t>,</w:t>
      </w:r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визнаними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недійсними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>.</w:t>
      </w:r>
    </w:p>
    <w:p w:rsidR="006E2699" w:rsidRPr="00E6325E" w:rsidRDefault="006E2699" w:rsidP="006E2699">
      <w:pPr>
        <w:pStyle w:val="21"/>
        <w:rPr>
          <w:b/>
        </w:rPr>
      </w:pPr>
      <w:r w:rsidRPr="00E6325E">
        <w:rPr>
          <w:b/>
        </w:rPr>
        <w:t>Рішення прийнято одноголосно.</w:t>
      </w:r>
    </w:p>
    <w:p w:rsidR="009A766B" w:rsidRPr="00D44B8A" w:rsidRDefault="006E2699" w:rsidP="009A766B">
      <w:pPr>
        <w:rPr>
          <w:b/>
          <w:sz w:val="20"/>
          <w:szCs w:val="20"/>
          <w:lang w:val="uk-UA"/>
        </w:rPr>
      </w:pPr>
      <w:proofErr w:type="spellStart"/>
      <w:r w:rsidRPr="00E6325E">
        <w:rPr>
          <w:b/>
          <w:sz w:val="20"/>
          <w:szCs w:val="20"/>
        </w:rPr>
        <w:t>Ухвалили</w:t>
      </w:r>
      <w:proofErr w:type="spellEnd"/>
      <w:r w:rsidRPr="00E6325E">
        <w:rPr>
          <w:b/>
          <w:sz w:val="20"/>
          <w:szCs w:val="20"/>
        </w:rPr>
        <w:t>:</w:t>
      </w:r>
      <w:r w:rsidRPr="00E6325E">
        <w:rPr>
          <w:b/>
          <w:sz w:val="20"/>
          <w:szCs w:val="20"/>
          <w:lang w:val="uk-UA"/>
        </w:rPr>
        <w:t xml:space="preserve"> </w:t>
      </w:r>
      <w:r w:rsidR="009A766B" w:rsidRPr="00D44B8A">
        <w:rPr>
          <w:b/>
          <w:color w:val="000000"/>
          <w:sz w:val="20"/>
          <w:szCs w:val="20"/>
          <w:lang w:val="uk-UA"/>
        </w:rPr>
        <w:t>Затвердит</w:t>
      </w:r>
      <w:r w:rsidR="00AD5678">
        <w:rPr>
          <w:b/>
          <w:color w:val="000000"/>
          <w:sz w:val="20"/>
          <w:szCs w:val="20"/>
          <w:lang w:val="uk-UA"/>
        </w:rPr>
        <w:t>и річний звіт Товариства за 2018</w:t>
      </w:r>
      <w:r w:rsidR="009A766B" w:rsidRPr="00D44B8A">
        <w:rPr>
          <w:b/>
          <w:color w:val="000000"/>
          <w:sz w:val="20"/>
          <w:szCs w:val="20"/>
          <w:lang w:val="uk-UA"/>
        </w:rPr>
        <w:t xml:space="preserve"> рік</w:t>
      </w:r>
      <w:r w:rsidR="009A766B" w:rsidRPr="00D44B8A">
        <w:rPr>
          <w:b/>
          <w:i/>
          <w:color w:val="000000"/>
          <w:sz w:val="20"/>
          <w:szCs w:val="20"/>
          <w:lang w:val="uk-UA"/>
        </w:rPr>
        <w:t>.</w:t>
      </w:r>
    </w:p>
    <w:p w:rsidR="006E2699" w:rsidRPr="00D44B8A" w:rsidRDefault="006E2699" w:rsidP="00EB3138">
      <w:pPr>
        <w:rPr>
          <w:b/>
          <w:sz w:val="20"/>
          <w:szCs w:val="20"/>
          <w:lang w:val="uk-UA"/>
        </w:rPr>
      </w:pPr>
    </w:p>
    <w:p w:rsidR="006E2699" w:rsidRPr="00E6325E" w:rsidRDefault="006E2699" w:rsidP="006E2699">
      <w:pPr>
        <w:jc w:val="center"/>
        <w:rPr>
          <w:b/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>ПО ВОСЬМОМУ  ПИТАННЮ ПОРЯДКУ ДЕННОГО</w:t>
      </w:r>
    </w:p>
    <w:p w:rsidR="00675F24" w:rsidRPr="00E855D1" w:rsidRDefault="00675F24" w:rsidP="00675F24">
      <w:pPr>
        <w:rPr>
          <w:sz w:val="22"/>
          <w:szCs w:val="22"/>
          <w:lang w:val="uk-UA"/>
        </w:rPr>
      </w:pPr>
      <w:r w:rsidRPr="00675F24">
        <w:rPr>
          <w:b/>
          <w:sz w:val="22"/>
          <w:szCs w:val="22"/>
          <w:lang w:val="uk-UA"/>
        </w:rPr>
        <w:t>Затвердження порядку розподілу приб</w:t>
      </w:r>
      <w:r w:rsidR="00AD5678">
        <w:rPr>
          <w:b/>
          <w:sz w:val="22"/>
          <w:szCs w:val="22"/>
          <w:lang w:val="uk-UA"/>
        </w:rPr>
        <w:t>утку, збитків Товариства за 2018</w:t>
      </w:r>
      <w:r w:rsidRPr="00675F24">
        <w:rPr>
          <w:b/>
          <w:sz w:val="22"/>
          <w:szCs w:val="22"/>
          <w:lang w:val="uk-UA"/>
        </w:rPr>
        <w:t xml:space="preserve"> рік. Затвердження розміру річних дивідендів</w:t>
      </w:r>
      <w:r w:rsidRPr="00E855D1">
        <w:rPr>
          <w:sz w:val="22"/>
          <w:szCs w:val="22"/>
          <w:lang w:val="uk-UA"/>
        </w:rPr>
        <w:t>.</w:t>
      </w:r>
    </w:p>
    <w:p w:rsidR="006E2699" w:rsidRDefault="006E2699" w:rsidP="006E2699">
      <w:pPr>
        <w:jc w:val="both"/>
        <w:rPr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 xml:space="preserve">Слухали: </w:t>
      </w:r>
      <w:r w:rsidRPr="00E6325E">
        <w:rPr>
          <w:sz w:val="20"/>
          <w:szCs w:val="20"/>
          <w:lang w:val="uk-UA"/>
        </w:rPr>
        <w:t xml:space="preserve">Голову </w:t>
      </w:r>
      <w:r w:rsidR="00FB7940">
        <w:rPr>
          <w:sz w:val="20"/>
          <w:szCs w:val="20"/>
          <w:lang w:val="uk-UA"/>
        </w:rPr>
        <w:t xml:space="preserve">зборів  </w:t>
      </w:r>
      <w:proofErr w:type="spellStart"/>
      <w:r w:rsidR="00FB7940">
        <w:rPr>
          <w:sz w:val="20"/>
          <w:szCs w:val="20"/>
          <w:lang w:val="uk-UA"/>
        </w:rPr>
        <w:t>Черненка</w:t>
      </w:r>
      <w:proofErr w:type="spellEnd"/>
      <w:r w:rsidR="00FB7940">
        <w:rPr>
          <w:sz w:val="20"/>
          <w:szCs w:val="20"/>
          <w:lang w:val="uk-UA"/>
        </w:rPr>
        <w:t xml:space="preserve"> А.Ю., </w:t>
      </w:r>
      <w:r w:rsidR="002B29CA">
        <w:rPr>
          <w:sz w:val="20"/>
          <w:szCs w:val="20"/>
          <w:lang w:val="uk-UA"/>
        </w:rPr>
        <w:t xml:space="preserve"> котрий доповів зборам, що за результатами господарської діяльності товариства за 2018 рік було отримано чистий прибуток у розмірі</w:t>
      </w:r>
      <w:r w:rsidRPr="00E6325E">
        <w:rPr>
          <w:sz w:val="20"/>
          <w:szCs w:val="20"/>
          <w:lang w:val="uk-UA"/>
        </w:rPr>
        <w:t xml:space="preserve"> </w:t>
      </w:r>
      <w:r w:rsidR="002B29CA">
        <w:rPr>
          <w:sz w:val="20"/>
          <w:szCs w:val="20"/>
          <w:lang w:val="uk-UA"/>
        </w:rPr>
        <w:t>181,0</w:t>
      </w:r>
      <w:r w:rsidR="00A87F7F">
        <w:rPr>
          <w:sz w:val="20"/>
          <w:szCs w:val="20"/>
          <w:lang w:val="uk-UA"/>
        </w:rPr>
        <w:t xml:space="preserve"> </w:t>
      </w:r>
      <w:r w:rsidR="002B29CA">
        <w:rPr>
          <w:sz w:val="20"/>
          <w:szCs w:val="20"/>
          <w:lang w:val="uk-UA"/>
        </w:rPr>
        <w:t>тис. грн. Запропоновано чистий прибуток у розмірі 181 тис. грн. розподілити наступним чином: направити 5 % від суми чистого прибутку ,</w:t>
      </w:r>
      <w:r w:rsidR="00A87F7F">
        <w:rPr>
          <w:sz w:val="20"/>
          <w:szCs w:val="20"/>
          <w:lang w:val="uk-UA"/>
        </w:rPr>
        <w:t xml:space="preserve"> </w:t>
      </w:r>
      <w:r w:rsidR="002B29CA">
        <w:rPr>
          <w:sz w:val="20"/>
          <w:szCs w:val="20"/>
          <w:lang w:val="uk-UA"/>
        </w:rPr>
        <w:t>що складає 9,05тис. грн.</w:t>
      </w:r>
      <w:r w:rsidR="00A87F7F">
        <w:rPr>
          <w:sz w:val="20"/>
          <w:szCs w:val="20"/>
          <w:lang w:val="uk-UA"/>
        </w:rPr>
        <w:t xml:space="preserve"> </w:t>
      </w:r>
      <w:r w:rsidR="002B29CA">
        <w:rPr>
          <w:sz w:val="20"/>
          <w:szCs w:val="20"/>
          <w:lang w:val="uk-UA"/>
        </w:rPr>
        <w:t xml:space="preserve"> відрахувати в резервний фонд</w:t>
      </w:r>
      <w:r w:rsidR="00A87F7F">
        <w:rPr>
          <w:sz w:val="20"/>
          <w:szCs w:val="20"/>
          <w:lang w:val="uk-UA"/>
        </w:rPr>
        <w:t>;</w:t>
      </w:r>
      <w:r w:rsidR="002B29CA">
        <w:rPr>
          <w:sz w:val="20"/>
          <w:szCs w:val="20"/>
          <w:lang w:val="uk-UA"/>
        </w:rPr>
        <w:t xml:space="preserve"> 71,95 тис. грн. залишити на розвиток товариства,</w:t>
      </w:r>
      <w:r w:rsidR="00A87F7F">
        <w:rPr>
          <w:sz w:val="20"/>
          <w:szCs w:val="20"/>
          <w:lang w:val="uk-UA"/>
        </w:rPr>
        <w:t xml:space="preserve"> </w:t>
      </w:r>
      <w:r w:rsidR="002B29CA">
        <w:rPr>
          <w:sz w:val="20"/>
          <w:szCs w:val="20"/>
          <w:lang w:val="uk-UA"/>
        </w:rPr>
        <w:t>решту 100,00</w:t>
      </w:r>
      <w:r w:rsidR="00A87F7F">
        <w:rPr>
          <w:sz w:val="20"/>
          <w:szCs w:val="20"/>
          <w:lang w:val="uk-UA"/>
        </w:rPr>
        <w:t xml:space="preserve"> </w:t>
      </w:r>
      <w:r w:rsidR="002B29CA">
        <w:rPr>
          <w:sz w:val="20"/>
          <w:szCs w:val="20"/>
          <w:lang w:val="uk-UA"/>
        </w:rPr>
        <w:t>тис. грн. направити на виплату дивідендів. Затвердити розмір річних дивідендів в сумі 100,00 тис. грн.</w:t>
      </w:r>
    </w:p>
    <w:p w:rsidR="002B29CA" w:rsidRPr="00E6325E" w:rsidRDefault="002B29CA" w:rsidP="006E269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Інших пропозицій не надійшло.</w:t>
      </w:r>
    </w:p>
    <w:p w:rsidR="006E2699" w:rsidRPr="00E6325E" w:rsidRDefault="006E2699" w:rsidP="006E2699">
      <w:pPr>
        <w:jc w:val="both"/>
        <w:rPr>
          <w:i/>
          <w:sz w:val="20"/>
          <w:szCs w:val="20"/>
          <w:lang w:val="uk-UA"/>
        </w:rPr>
      </w:pPr>
      <w:r w:rsidRPr="00E6325E">
        <w:rPr>
          <w:i/>
          <w:sz w:val="20"/>
          <w:szCs w:val="20"/>
          <w:lang w:val="uk-UA"/>
        </w:rPr>
        <w:t xml:space="preserve">Голосування проводиться бюлетенем </w:t>
      </w:r>
      <w:r w:rsidRPr="00E6325E">
        <w:rPr>
          <w:i/>
          <w:sz w:val="20"/>
          <w:szCs w:val="20"/>
        </w:rPr>
        <w:t>№</w:t>
      </w:r>
      <w:r w:rsidRPr="00E6325E">
        <w:rPr>
          <w:i/>
          <w:sz w:val="20"/>
          <w:szCs w:val="20"/>
          <w:lang w:val="uk-UA"/>
        </w:rPr>
        <w:t>8.</w:t>
      </w:r>
    </w:p>
    <w:p w:rsidR="006E2699" w:rsidRPr="00E6325E" w:rsidRDefault="006E2699" w:rsidP="006E2699">
      <w:pPr>
        <w:pStyle w:val="21"/>
        <w:rPr>
          <w:b/>
          <w:u w:val="single"/>
        </w:rPr>
      </w:pPr>
      <w:r w:rsidRPr="00E6325E">
        <w:rPr>
          <w:b/>
          <w:u w:val="single"/>
        </w:rPr>
        <w:t>Голосували:</w:t>
      </w:r>
    </w:p>
    <w:p w:rsidR="00FC37AC" w:rsidRPr="00E6325E" w:rsidRDefault="00FC37AC" w:rsidP="00FC37AC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"за" – </w:t>
      </w:r>
      <w:r w:rsidRPr="003F03B1">
        <w:rPr>
          <w:sz w:val="20"/>
          <w:szCs w:val="20"/>
          <w:lang w:val="uk-UA"/>
        </w:rPr>
        <w:t>230 367 267</w:t>
      </w:r>
      <w:r w:rsidRPr="00E6325E">
        <w:rPr>
          <w:b/>
          <w:sz w:val="20"/>
          <w:szCs w:val="20"/>
          <w:lang w:val="uk-UA" w:eastAsia="ar-SA"/>
        </w:rPr>
        <w:t xml:space="preserve"> </w:t>
      </w:r>
      <w:r w:rsidRPr="00E6325E">
        <w:rPr>
          <w:sz w:val="20"/>
          <w:szCs w:val="20"/>
          <w:lang w:val="uk-UA" w:eastAsia="ar-SA"/>
        </w:rPr>
        <w:t xml:space="preserve">голосів, що </w:t>
      </w:r>
      <w:r w:rsidRPr="00E6325E">
        <w:rPr>
          <w:sz w:val="20"/>
          <w:szCs w:val="20"/>
          <w:lang w:val="uk-UA"/>
        </w:rPr>
        <w:t xml:space="preserve">становить </w:t>
      </w:r>
      <w:r>
        <w:rPr>
          <w:sz w:val="20"/>
          <w:szCs w:val="20"/>
          <w:lang w:val="uk-UA"/>
        </w:rPr>
        <w:t>100</w:t>
      </w:r>
      <w:r w:rsidRPr="00E6325E">
        <w:rPr>
          <w:sz w:val="20"/>
          <w:szCs w:val="20"/>
          <w:lang w:val="uk-UA"/>
        </w:rPr>
        <w:t xml:space="preserve"> 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FC37AC" w:rsidRPr="00E6325E" w:rsidRDefault="00FC37AC" w:rsidP="00FC37AC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"проти" - </w:t>
      </w:r>
      <w:r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  </w:t>
      </w:r>
      <w:r w:rsidRPr="00E6325E">
        <w:rPr>
          <w:sz w:val="20"/>
          <w:szCs w:val="20"/>
          <w:lang w:val="uk-UA"/>
        </w:rPr>
        <w:t xml:space="preserve">що становить </w:t>
      </w:r>
      <w:r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</w:rPr>
        <w:t xml:space="preserve"> </w:t>
      </w:r>
      <w:r w:rsidRPr="00E6325E">
        <w:rPr>
          <w:sz w:val="20"/>
          <w:szCs w:val="20"/>
          <w:lang w:val="uk-UA"/>
        </w:rPr>
        <w:t>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FC37AC" w:rsidRPr="00E6325E" w:rsidRDefault="00FC37AC" w:rsidP="00FC37AC">
      <w:pPr>
        <w:jc w:val="both"/>
        <w:rPr>
          <w:sz w:val="20"/>
          <w:szCs w:val="20"/>
          <w:lang w:val="uk-UA"/>
        </w:rPr>
      </w:pPr>
      <w:r w:rsidRPr="00E6325E">
        <w:rPr>
          <w:sz w:val="20"/>
          <w:szCs w:val="20"/>
          <w:lang w:val="uk-UA" w:eastAsia="ar-SA"/>
        </w:rPr>
        <w:t xml:space="preserve">"утримався" - </w:t>
      </w:r>
      <w:r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</w:t>
      </w:r>
      <w:r w:rsidRPr="00E6325E">
        <w:rPr>
          <w:sz w:val="20"/>
          <w:szCs w:val="20"/>
          <w:lang w:val="uk-UA"/>
        </w:rPr>
        <w:t xml:space="preserve"> що становить </w:t>
      </w:r>
      <w:r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  <w:lang w:val="uk-UA"/>
        </w:rPr>
        <w:t xml:space="preserve"> 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FC37AC" w:rsidRPr="00E6325E" w:rsidRDefault="00FC37AC" w:rsidP="00FC37AC">
      <w:pPr>
        <w:rPr>
          <w:sz w:val="20"/>
          <w:szCs w:val="20"/>
          <w:lang w:val="uk-UA" w:eastAsia="uk-UA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, </w:t>
      </w:r>
      <w:proofErr w:type="spellStart"/>
      <w:r w:rsidRPr="00E6325E">
        <w:rPr>
          <w:sz w:val="20"/>
          <w:szCs w:val="20"/>
          <w:lang w:eastAsia="uk-UA"/>
        </w:rPr>
        <w:t>які</w:t>
      </w:r>
      <w:proofErr w:type="spellEnd"/>
      <w:r w:rsidRPr="00E6325E">
        <w:rPr>
          <w:sz w:val="20"/>
          <w:szCs w:val="20"/>
          <w:lang w:eastAsia="uk-UA"/>
        </w:rPr>
        <w:t xml:space="preserve"> не брали </w:t>
      </w:r>
      <w:proofErr w:type="spellStart"/>
      <w:r w:rsidRPr="00E6325E">
        <w:rPr>
          <w:sz w:val="20"/>
          <w:szCs w:val="20"/>
          <w:lang w:eastAsia="uk-UA"/>
        </w:rPr>
        <w:t>участі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r w:rsidRPr="00E6325E">
        <w:rPr>
          <w:sz w:val="20"/>
          <w:szCs w:val="20"/>
          <w:lang w:eastAsia="uk-UA"/>
        </w:rPr>
        <w:t xml:space="preserve">у </w:t>
      </w:r>
      <w:proofErr w:type="spellStart"/>
      <w:r w:rsidRPr="00E6325E">
        <w:rPr>
          <w:sz w:val="20"/>
          <w:szCs w:val="20"/>
          <w:lang w:eastAsia="uk-UA"/>
        </w:rPr>
        <w:t>голосуванні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 xml:space="preserve"> .</w:t>
      </w:r>
    </w:p>
    <w:p w:rsidR="00FC37AC" w:rsidRPr="00E6325E" w:rsidRDefault="00FC37AC" w:rsidP="00FC37AC">
      <w:pPr>
        <w:rPr>
          <w:sz w:val="20"/>
          <w:szCs w:val="20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 за </w:t>
      </w:r>
      <w:proofErr w:type="spellStart"/>
      <w:r w:rsidRPr="00E6325E">
        <w:rPr>
          <w:sz w:val="20"/>
          <w:szCs w:val="20"/>
          <w:lang w:eastAsia="uk-UA"/>
        </w:rPr>
        <w:t>бюлетенями</w:t>
      </w:r>
      <w:proofErr w:type="spellEnd"/>
      <w:r w:rsidRPr="00E6325E">
        <w:rPr>
          <w:sz w:val="20"/>
          <w:szCs w:val="20"/>
          <w:lang w:eastAsia="uk-UA"/>
        </w:rPr>
        <w:t>,</w:t>
      </w:r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визнаними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недійсними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>.</w:t>
      </w:r>
    </w:p>
    <w:p w:rsidR="006E2699" w:rsidRPr="00E6325E" w:rsidRDefault="006E2699" w:rsidP="006E2699">
      <w:pPr>
        <w:pStyle w:val="21"/>
        <w:rPr>
          <w:b/>
        </w:rPr>
      </w:pPr>
      <w:r w:rsidRPr="00E6325E">
        <w:rPr>
          <w:b/>
        </w:rPr>
        <w:t>Рішення прийнято одноголосно.</w:t>
      </w:r>
    </w:p>
    <w:p w:rsidR="00A87F7F" w:rsidRDefault="006E2699" w:rsidP="00A12912">
      <w:pPr>
        <w:jc w:val="both"/>
        <w:rPr>
          <w:b/>
          <w:sz w:val="22"/>
          <w:szCs w:val="22"/>
          <w:lang w:val="uk-UA" w:eastAsia="ar-SA"/>
        </w:rPr>
      </w:pPr>
      <w:proofErr w:type="spellStart"/>
      <w:r w:rsidRPr="00E6325E">
        <w:rPr>
          <w:b/>
          <w:sz w:val="20"/>
          <w:szCs w:val="20"/>
        </w:rPr>
        <w:t>Ухвалили</w:t>
      </w:r>
      <w:proofErr w:type="spellEnd"/>
      <w:r w:rsidRPr="00E6325E">
        <w:rPr>
          <w:b/>
          <w:sz w:val="20"/>
          <w:szCs w:val="20"/>
        </w:rPr>
        <w:t>:</w:t>
      </w:r>
      <w:r w:rsidRPr="00E6325E">
        <w:rPr>
          <w:b/>
          <w:sz w:val="20"/>
          <w:szCs w:val="20"/>
          <w:lang w:val="uk-UA"/>
        </w:rPr>
        <w:t xml:space="preserve"> </w:t>
      </w:r>
      <w:r w:rsidR="00A12912" w:rsidRPr="00A87F7F">
        <w:rPr>
          <w:b/>
          <w:bCs/>
          <w:sz w:val="22"/>
          <w:szCs w:val="22"/>
          <w:lang w:val="uk-UA"/>
        </w:rPr>
        <w:t xml:space="preserve">Затвердити порядок розподілу чистого </w:t>
      </w:r>
      <w:r w:rsidR="00A12912" w:rsidRPr="00A87F7F">
        <w:rPr>
          <w:b/>
          <w:sz w:val="22"/>
          <w:szCs w:val="22"/>
          <w:lang w:val="uk-UA" w:eastAsia="ar-SA"/>
        </w:rPr>
        <w:t>прибутку, отриманого за результатами фінансово - господарсь</w:t>
      </w:r>
      <w:r w:rsidR="00AD5678" w:rsidRPr="00A87F7F">
        <w:rPr>
          <w:b/>
          <w:sz w:val="22"/>
          <w:szCs w:val="22"/>
          <w:lang w:val="uk-UA" w:eastAsia="ar-SA"/>
        </w:rPr>
        <w:t>кої діяльності Товариства у 2018</w:t>
      </w:r>
      <w:r w:rsidR="00A12912" w:rsidRPr="00A87F7F">
        <w:rPr>
          <w:b/>
          <w:sz w:val="22"/>
          <w:szCs w:val="22"/>
          <w:lang w:val="uk-UA" w:eastAsia="ar-SA"/>
        </w:rPr>
        <w:t xml:space="preserve">   році в розмірі  </w:t>
      </w:r>
      <w:r w:rsidR="00A87F7F" w:rsidRPr="00A87F7F">
        <w:rPr>
          <w:b/>
          <w:sz w:val="22"/>
          <w:szCs w:val="22"/>
          <w:lang w:val="uk-UA" w:eastAsia="ar-SA"/>
        </w:rPr>
        <w:t>181</w:t>
      </w:r>
      <w:r w:rsidR="00A12912" w:rsidRPr="00A87F7F">
        <w:rPr>
          <w:b/>
          <w:sz w:val="22"/>
          <w:szCs w:val="22"/>
          <w:lang w:val="uk-UA" w:eastAsia="ar-SA"/>
        </w:rPr>
        <w:t xml:space="preserve"> тис.</w:t>
      </w:r>
      <w:r w:rsidR="00A87F7F">
        <w:rPr>
          <w:b/>
          <w:sz w:val="22"/>
          <w:szCs w:val="22"/>
          <w:lang w:val="uk-UA" w:eastAsia="ar-SA"/>
        </w:rPr>
        <w:t xml:space="preserve"> </w:t>
      </w:r>
      <w:r w:rsidR="00A12912" w:rsidRPr="00A87F7F">
        <w:rPr>
          <w:b/>
          <w:sz w:val="22"/>
          <w:szCs w:val="22"/>
          <w:lang w:val="uk-UA" w:eastAsia="ar-SA"/>
        </w:rPr>
        <w:t>грн. наступним чином: 5% від суми чистого прибутку</w:t>
      </w:r>
      <w:r w:rsidR="00A87F7F" w:rsidRPr="00A87F7F">
        <w:rPr>
          <w:b/>
          <w:sz w:val="22"/>
          <w:szCs w:val="22"/>
          <w:lang w:val="uk-UA" w:eastAsia="ar-SA"/>
        </w:rPr>
        <w:t xml:space="preserve"> а саме: 9,05 тис.</w:t>
      </w:r>
      <w:r w:rsidR="00A87F7F">
        <w:rPr>
          <w:b/>
          <w:sz w:val="22"/>
          <w:szCs w:val="22"/>
          <w:lang w:val="uk-UA" w:eastAsia="ar-SA"/>
        </w:rPr>
        <w:t xml:space="preserve"> </w:t>
      </w:r>
      <w:r w:rsidR="00A87F7F" w:rsidRPr="00A87F7F">
        <w:rPr>
          <w:b/>
          <w:sz w:val="22"/>
          <w:szCs w:val="22"/>
          <w:lang w:val="uk-UA" w:eastAsia="ar-SA"/>
        </w:rPr>
        <w:t>грн.</w:t>
      </w:r>
      <w:r w:rsidR="00A87F7F">
        <w:rPr>
          <w:b/>
          <w:sz w:val="22"/>
          <w:szCs w:val="22"/>
          <w:lang w:val="uk-UA" w:eastAsia="ar-SA"/>
        </w:rPr>
        <w:t xml:space="preserve"> </w:t>
      </w:r>
      <w:r w:rsidR="00A87F7F" w:rsidRPr="00A87F7F">
        <w:rPr>
          <w:b/>
          <w:sz w:val="22"/>
          <w:szCs w:val="22"/>
          <w:lang w:val="uk-UA" w:eastAsia="ar-SA"/>
        </w:rPr>
        <w:t>відрахувати в резервний фонд;</w:t>
      </w:r>
      <w:r w:rsidR="00A87F7F">
        <w:rPr>
          <w:b/>
          <w:sz w:val="22"/>
          <w:szCs w:val="22"/>
          <w:lang w:val="uk-UA" w:eastAsia="ar-SA"/>
        </w:rPr>
        <w:t xml:space="preserve"> </w:t>
      </w:r>
    </w:p>
    <w:p w:rsidR="00A12912" w:rsidRPr="00A87F7F" w:rsidRDefault="00A87F7F" w:rsidP="00A12912">
      <w:pPr>
        <w:jc w:val="both"/>
        <w:rPr>
          <w:sz w:val="22"/>
          <w:szCs w:val="22"/>
          <w:lang w:val="uk-UA" w:eastAsia="ar-SA"/>
        </w:rPr>
      </w:pPr>
      <w:r>
        <w:rPr>
          <w:b/>
          <w:sz w:val="22"/>
          <w:szCs w:val="22"/>
          <w:lang w:val="uk-UA" w:eastAsia="ar-SA"/>
        </w:rPr>
        <w:t xml:space="preserve"> </w:t>
      </w:r>
      <w:r w:rsidRPr="00A87F7F">
        <w:rPr>
          <w:b/>
          <w:sz w:val="22"/>
          <w:szCs w:val="22"/>
          <w:lang w:val="uk-UA" w:eastAsia="ar-SA"/>
        </w:rPr>
        <w:t>71,95</w:t>
      </w:r>
      <w:r>
        <w:rPr>
          <w:b/>
          <w:sz w:val="22"/>
          <w:szCs w:val="22"/>
          <w:lang w:val="uk-UA" w:eastAsia="ar-SA"/>
        </w:rPr>
        <w:t xml:space="preserve"> </w:t>
      </w:r>
      <w:r w:rsidRPr="00A87F7F">
        <w:rPr>
          <w:b/>
          <w:sz w:val="22"/>
          <w:szCs w:val="22"/>
          <w:lang w:val="uk-UA" w:eastAsia="ar-SA"/>
        </w:rPr>
        <w:t>тис. грн. направити на розвиток товариства; решту 100,00</w:t>
      </w:r>
      <w:r>
        <w:rPr>
          <w:b/>
          <w:sz w:val="22"/>
          <w:szCs w:val="22"/>
          <w:lang w:val="uk-UA" w:eastAsia="ar-SA"/>
        </w:rPr>
        <w:t xml:space="preserve"> </w:t>
      </w:r>
      <w:r w:rsidRPr="00A87F7F">
        <w:rPr>
          <w:b/>
          <w:sz w:val="22"/>
          <w:szCs w:val="22"/>
          <w:lang w:val="uk-UA" w:eastAsia="ar-SA"/>
        </w:rPr>
        <w:t>тис. грн. направити на виплату дивідендів. Затвердити розмір дивідендів  в сумі 100,00 тис. грн.</w:t>
      </w:r>
    </w:p>
    <w:p w:rsidR="006E2699" w:rsidRPr="00A87F7F" w:rsidRDefault="006E2699" w:rsidP="00A12912">
      <w:pPr>
        <w:rPr>
          <w:sz w:val="20"/>
          <w:szCs w:val="20"/>
          <w:lang w:val="uk-UA"/>
        </w:rPr>
      </w:pPr>
    </w:p>
    <w:p w:rsidR="006E2699" w:rsidRPr="00E6325E" w:rsidRDefault="006E2699" w:rsidP="006E2699">
      <w:pPr>
        <w:jc w:val="center"/>
        <w:rPr>
          <w:b/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 xml:space="preserve">ПО </w:t>
      </w:r>
      <w:proofErr w:type="spellStart"/>
      <w:r w:rsidRPr="00E6325E">
        <w:rPr>
          <w:b/>
          <w:sz w:val="20"/>
          <w:szCs w:val="20"/>
          <w:lang w:val="uk-UA"/>
        </w:rPr>
        <w:t>ДЕВ</w:t>
      </w:r>
      <w:proofErr w:type="spellEnd"/>
      <w:r w:rsidRPr="00B569BD">
        <w:rPr>
          <w:b/>
          <w:sz w:val="20"/>
          <w:szCs w:val="20"/>
        </w:rPr>
        <w:t>`</w:t>
      </w:r>
      <w:r w:rsidRPr="00E6325E">
        <w:rPr>
          <w:b/>
          <w:sz w:val="20"/>
          <w:szCs w:val="20"/>
          <w:lang w:val="uk-UA"/>
        </w:rPr>
        <w:t>ЯТОМУ  ПИТАННЮ ПОРЯДКУ ДЕННОГО</w:t>
      </w:r>
    </w:p>
    <w:p w:rsidR="00CB0ADB" w:rsidRPr="00E6325E" w:rsidRDefault="00CB0ADB" w:rsidP="00CB0ADB">
      <w:pPr>
        <w:jc w:val="both"/>
        <w:rPr>
          <w:b/>
          <w:color w:val="000000"/>
          <w:sz w:val="20"/>
          <w:szCs w:val="20"/>
          <w:lang w:val="uk-UA"/>
        </w:rPr>
      </w:pPr>
      <w:r w:rsidRPr="00E6325E">
        <w:rPr>
          <w:b/>
          <w:color w:val="000000"/>
          <w:sz w:val="20"/>
          <w:szCs w:val="20"/>
          <w:lang w:val="uk-UA"/>
        </w:rPr>
        <w:t>Прийняття рішення про припинення повноважень лічильної комісії.</w:t>
      </w:r>
    </w:p>
    <w:p w:rsidR="00CB0ADB" w:rsidRDefault="00CB0ADB" w:rsidP="00CB0ADB">
      <w:pPr>
        <w:jc w:val="both"/>
        <w:rPr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 xml:space="preserve">Слухали: </w:t>
      </w:r>
      <w:r w:rsidRPr="00E6325E">
        <w:rPr>
          <w:sz w:val="20"/>
          <w:szCs w:val="20"/>
          <w:lang w:val="uk-UA"/>
        </w:rPr>
        <w:t xml:space="preserve">Голову зборів </w:t>
      </w:r>
      <w:proofErr w:type="spellStart"/>
      <w:r w:rsidRPr="00E6325E">
        <w:rPr>
          <w:sz w:val="20"/>
          <w:szCs w:val="20"/>
          <w:lang w:val="uk-UA"/>
        </w:rPr>
        <w:t>Черненка</w:t>
      </w:r>
      <w:proofErr w:type="spellEnd"/>
      <w:r w:rsidRPr="00E6325E">
        <w:rPr>
          <w:sz w:val="20"/>
          <w:szCs w:val="20"/>
          <w:lang w:val="uk-UA"/>
        </w:rPr>
        <w:t xml:space="preserve"> А.Ю., котрий запропонував повноваження членів лічильної комісії у складі трьох осіб: голова комісії – Столярчук Л. В., члени комісії –  </w:t>
      </w:r>
      <w:proofErr w:type="spellStart"/>
      <w:r w:rsidRPr="00E6325E">
        <w:rPr>
          <w:sz w:val="20"/>
          <w:szCs w:val="20"/>
          <w:lang w:val="uk-UA"/>
        </w:rPr>
        <w:t>Горобчишина</w:t>
      </w:r>
      <w:proofErr w:type="spellEnd"/>
      <w:r w:rsidRPr="00E6325E">
        <w:rPr>
          <w:sz w:val="20"/>
          <w:szCs w:val="20"/>
          <w:lang w:val="uk-UA"/>
        </w:rPr>
        <w:t xml:space="preserve"> С. А., </w:t>
      </w:r>
      <w:r w:rsidR="00675F24" w:rsidRPr="00A12912">
        <w:rPr>
          <w:sz w:val="22"/>
          <w:szCs w:val="22"/>
          <w:lang w:val="uk-UA"/>
        </w:rPr>
        <w:t>Смоленський В.П.</w:t>
      </w:r>
      <w:r w:rsidRPr="00E6325E">
        <w:rPr>
          <w:sz w:val="20"/>
          <w:szCs w:val="20"/>
          <w:lang w:val="uk-UA"/>
        </w:rPr>
        <w:t xml:space="preserve"> припинити.</w:t>
      </w:r>
    </w:p>
    <w:p w:rsidR="00A12912" w:rsidRPr="00A12912" w:rsidRDefault="00A12912" w:rsidP="00CB0ADB">
      <w:pPr>
        <w:jc w:val="both"/>
        <w:rPr>
          <w:bCs/>
          <w:sz w:val="20"/>
          <w:szCs w:val="20"/>
          <w:lang w:val="uk-UA"/>
        </w:rPr>
      </w:pPr>
    </w:p>
    <w:p w:rsidR="00CB0ADB" w:rsidRPr="00E6325E" w:rsidRDefault="00CB0ADB" w:rsidP="00CB0ADB">
      <w:pPr>
        <w:jc w:val="both"/>
        <w:rPr>
          <w:sz w:val="20"/>
          <w:szCs w:val="20"/>
          <w:lang w:val="uk-UA"/>
        </w:rPr>
      </w:pPr>
    </w:p>
    <w:p w:rsidR="00CB0ADB" w:rsidRPr="00E6325E" w:rsidRDefault="00CB0ADB" w:rsidP="00CB0ADB">
      <w:pPr>
        <w:jc w:val="both"/>
        <w:rPr>
          <w:i/>
          <w:sz w:val="20"/>
          <w:szCs w:val="20"/>
          <w:lang w:val="uk-UA"/>
        </w:rPr>
      </w:pPr>
      <w:r w:rsidRPr="00E6325E">
        <w:rPr>
          <w:i/>
          <w:sz w:val="20"/>
          <w:szCs w:val="20"/>
          <w:lang w:val="uk-UA"/>
        </w:rPr>
        <w:t xml:space="preserve">Голосування проводиться бюлетенем </w:t>
      </w:r>
      <w:r w:rsidRPr="00A12912">
        <w:rPr>
          <w:i/>
          <w:sz w:val="20"/>
          <w:szCs w:val="20"/>
          <w:lang w:val="uk-UA"/>
        </w:rPr>
        <w:t>№</w:t>
      </w:r>
      <w:r w:rsidR="00675F24">
        <w:rPr>
          <w:i/>
          <w:sz w:val="20"/>
          <w:szCs w:val="20"/>
          <w:lang w:val="uk-UA"/>
        </w:rPr>
        <w:t>9.</w:t>
      </w:r>
    </w:p>
    <w:p w:rsidR="00CB0ADB" w:rsidRPr="00E6325E" w:rsidRDefault="00CB0ADB" w:rsidP="00CB0ADB">
      <w:pPr>
        <w:pStyle w:val="21"/>
        <w:rPr>
          <w:b/>
          <w:u w:val="single"/>
        </w:rPr>
      </w:pPr>
      <w:r w:rsidRPr="00E6325E">
        <w:rPr>
          <w:b/>
          <w:u w:val="single"/>
        </w:rPr>
        <w:t>Голосували:</w:t>
      </w:r>
    </w:p>
    <w:p w:rsidR="00714D34" w:rsidRPr="00E6325E" w:rsidRDefault="00714D34" w:rsidP="00714D34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"за" – </w:t>
      </w:r>
      <w:r w:rsidRPr="003F03B1">
        <w:rPr>
          <w:sz w:val="20"/>
          <w:szCs w:val="20"/>
          <w:lang w:val="uk-UA"/>
        </w:rPr>
        <w:t>230 367 267</w:t>
      </w:r>
      <w:r w:rsidRPr="00E6325E">
        <w:rPr>
          <w:b/>
          <w:sz w:val="20"/>
          <w:szCs w:val="20"/>
          <w:lang w:val="uk-UA" w:eastAsia="ar-SA"/>
        </w:rPr>
        <w:t xml:space="preserve"> </w:t>
      </w:r>
      <w:r w:rsidRPr="00E6325E">
        <w:rPr>
          <w:sz w:val="20"/>
          <w:szCs w:val="20"/>
          <w:lang w:val="uk-UA" w:eastAsia="ar-SA"/>
        </w:rPr>
        <w:t xml:space="preserve">голосів, що </w:t>
      </w:r>
      <w:r w:rsidRPr="00E6325E">
        <w:rPr>
          <w:sz w:val="20"/>
          <w:szCs w:val="20"/>
          <w:lang w:val="uk-UA"/>
        </w:rPr>
        <w:t xml:space="preserve">становить </w:t>
      </w:r>
      <w:r>
        <w:rPr>
          <w:sz w:val="20"/>
          <w:szCs w:val="20"/>
          <w:lang w:val="uk-UA"/>
        </w:rPr>
        <w:t>100</w:t>
      </w:r>
      <w:r w:rsidRPr="00E6325E">
        <w:rPr>
          <w:sz w:val="20"/>
          <w:szCs w:val="20"/>
          <w:lang w:val="uk-UA"/>
        </w:rPr>
        <w:t xml:space="preserve"> 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714D34" w:rsidRPr="00E6325E" w:rsidRDefault="00714D34" w:rsidP="00714D34">
      <w:pPr>
        <w:jc w:val="both"/>
        <w:rPr>
          <w:sz w:val="20"/>
          <w:szCs w:val="20"/>
          <w:u w:val="single"/>
          <w:lang w:val="uk-UA" w:eastAsia="ar-SA"/>
        </w:rPr>
      </w:pPr>
      <w:r w:rsidRPr="00E6325E">
        <w:rPr>
          <w:sz w:val="20"/>
          <w:szCs w:val="20"/>
          <w:lang w:val="uk-UA" w:eastAsia="ar-SA"/>
        </w:rPr>
        <w:t xml:space="preserve">"проти" - </w:t>
      </w:r>
      <w:r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  </w:t>
      </w:r>
      <w:r w:rsidRPr="00E6325E">
        <w:rPr>
          <w:sz w:val="20"/>
          <w:szCs w:val="20"/>
          <w:lang w:val="uk-UA"/>
        </w:rPr>
        <w:t xml:space="preserve">що становить </w:t>
      </w:r>
      <w:r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</w:rPr>
        <w:t xml:space="preserve"> </w:t>
      </w:r>
      <w:r w:rsidRPr="00E6325E">
        <w:rPr>
          <w:sz w:val="20"/>
          <w:szCs w:val="20"/>
          <w:lang w:val="uk-UA"/>
        </w:rPr>
        <w:t>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714D34" w:rsidRPr="00E6325E" w:rsidRDefault="00714D34" w:rsidP="00714D34">
      <w:pPr>
        <w:jc w:val="both"/>
        <w:rPr>
          <w:sz w:val="20"/>
          <w:szCs w:val="20"/>
          <w:lang w:val="uk-UA"/>
        </w:rPr>
      </w:pPr>
      <w:r w:rsidRPr="00E6325E">
        <w:rPr>
          <w:sz w:val="20"/>
          <w:szCs w:val="20"/>
          <w:lang w:val="uk-UA" w:eastAsia="ar-SA"/>
        </w:rPr>
        <w:t xml:space="preserve">"утримався" - </w:t>
      </w:r>
      <w:r>
        <w:rPr>
          <w:sz w:val="20"/>
          <w:szCs w:val="20"/>
          <w:lang w:val="uk-UA" w:eastAsia="ar-SA"/>
        </w:rPr>
        <w:t>0</w:t>
      </w:r>
      <w:r w:rsidRPr="00E6325E">
        <w:rPr>
          <w:sz w:val="20"/>
          <w:szCs w:val="20"/>
          <w:lang w:val="uk-UA" w:eastAsia="ar-SA"/>
        </w:rPr>
        <w:t xml:space="preserve"> голосів,</w:t>
      </w:r>
      <w:r w:rsidRPr="00E6325E">
        <w:rPr>
          <w:sz w:val="20"/>
          <w:szCs w:val="20"/>
          <w:lang w:val="uk-UA"/>
        </w:rPr>
        <w:t xml:space="preserve"> що становить </w:t>
      </w:r>
      <w:r>
        <w:rPr>
          <w:sz w:val="20"/>
          <w:szCs w:val="20"/>
          <w:lang w:val="uk-UA"/>
        </w:rPr>
        <w:t>0</w:t>
      </w:r>
      <w:r w:rsidRPr="00E6325E">
        <w:rPr>
          <w:sz w:val="20"/>
          <w:szCs w:val="20"/>
          <w:lang w:val="uk-UA"/>
        </w:rPr>
        <w:t xml:space="preserve"> % від кількості голосів акціонерів, які зареєструвались для участі у загальних зборах, та є власниками голосуючих з цього питання акцій.</w:t>
      </w:r>
    </w:p>
    <w:p w:rsidR="00714D34" w:rsidRPr="00E6325E" w:rsidRDefault="00714D34" w:rsidP="00714D34">
      <w:pPr>
        <w:rPr>
          <w:sz w:val="20"/>
          <w:szCs w:val="20"/>
          <w:lang w:val="uk-UA" w:eastAsia="uk-UA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, </w:t>
      </w:r>
      <w:proofErr w:type="spellStart"/>
      <w:r w:rsidRPr="00E6325E">
        <w:rPr>
          <w:sz w:val="20"/>
          <w:szCs w:val="20"/>
          <w:lang w:eastAsia="uk-UA"/>
        </w:rPr>
        <w:t>які</w:t>
      </w:r>
      <w:proofErr w:type="spellEnd"/>
      <w:r w:rsidRPr="00E6325E">
        <w:rPr>
          <w:sz w:val="20"/>
          <w:szCs w:val="20"/>
          <w:lang w:eastAsia="uk-UA"/>
        </w:rPr>
        <w:t xml:space="preserve"> не брали </w:t>
      </w:r>
      <w:proofErr w:type="spellStart"/>
      <w:r w:rsidRPr="00E6325E">
        <w:rPr>
          <w:sz w:val="20"/>
          <w:szCs w:val="20"/>
          <w:lang w:eastAsia="uk-UA"/>
        </w:rPr>
        <w:t>участі</w:t>
      </w:r>
      <w:proofErr w:type="spellEnd"/>
      <w:r w:rsidRPr="00E6325E">
        <w:rPr>
          <w:sz w:val="20"/>
          <w:szCs w:val="20"/>
          <w:lang w:val="uk-UA" w:eastAsia="uk-UA"/>
        </w:rPr>
        <w:t xml:space="preserve"> </w:t>
      </w:r>
      <w:r w:rsidRPr="00E6325E">
        <w:rPr>
          <w:sz w:val="20"/>
          <w:szCs w:val="20"/>
          <w:lang w:eastAsia="uk-UA"/>
        </w:rPr>
        <w:t xml:space="preserve">у </w:t>
      </w:r>
      <w:proofErr w:type="spellStart"/>
      <w:r w:rsidRPr="00E6325E">
        <w:rPr>
          <w:sz w:val="20"/>
          <w:szCs w:val="20"/>
          <w:lang w:eastAsia="uk-UA"/>
        </w:rPr>
        <w:t>голосуванні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 xml:space="preserve"> .</w:t>
      </w:r>
    </w:p>
    <w:p w:rsidR="00714D34" w:rsidRPr="00E6325E" w:rsidRDefault="00714D34" w:rsidP="00714D34">
      <w:pPr>
        <w:rPr>
          <w:sz w:val="20"/>
          <w:szCs w:val="20"/>
        </w:rPr>
      </w:pPr>
      <w:r w:rsidRPr="00E6325E">
        <w:rPr>
          <w:sz w:val="20"/>
          <w:szCs w:val="20"/>
          <w:lang w:val="uk-UA" w:eastAsia="uk-UA"/>
        </w:rPr>
        <w:t>К</w:t>
      </w:r>
      <w:proofErr w:type="spellStart"/>
      <w:r w:rsidRPr="00E6325E">
        <w:rPr>
          <w:sz w:val="20"/>
          <w:szCs w:val="20"/>
          <w:lang w:eastAsia="uk-UA"/>
        </w:rPr>
        <w:t>ількість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голосів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акціонерів</w:t>
      </w:r>
      <w:proofErr w:type="spellEnd"/>
      <w:r w:rsidRPr="00E6325E">
        <w:rPr>
          <w:sz w:val="20"/>
          <w:szCs w:val="20"/>
          <w:lang w:eastAsia="uk-UA"/>
        </w:rPr>
        <w:t xml:space="preserve"> за </w:t>
      </w:r>
      <w:proofErr w:type="spellStart"/>
      <w:r w:rsidRPr="00E6325E">
        <w:rPr>
          <w:sz w:val="20"/>
          <w:szCs w:val="20"/>
          <w:lang w:eastAsia="uk-UA"/>
        </w:rPr>
        <w:t>бюлетенями</w:t>
      </w:r>
      <w:proofErr w:type="spellEnd"/>
      <w:r w:rsidRPr="00E6325E">
        <w:rPr>
          <w:sz w:val="20"/>
          <w:szCs w:val="20"/>
          <w:lang w:eastAsia="uk-UA"/>
        </w:rPr>
        <w:t>,</w:t>
      </w:r>
      <w:r w:rsidRPr="00E6325E">
        <w:rPr>
          <w:sz w:val="20"/>
          <w:szCs w:val="20"/>
          <w:lang w:val="uk-UA"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визнаними</w:t>
      </w:r>
      <w:proofErr w:type="spellEnd"/>
      <w:r w:rsidRPr="00E6325E">
        <w:rPr>
          <w:sz w:val="20"/>
          <w:szCs w:val="20"/>
          <w:lang w:eastAsia="uk-UA"/>
        </w:rPr>
        <w:t xml:space="preserve"> </w:t>
      </w:r>
      <w:proofErr w:type="spellStart"/>
      <w:r w:rsidRPr="00E6325E">
        <w:rPr>
          <w:sz w:val="20"/>
          <w:szCs w:val="20"/>
          <w:lang w:eastAsia="uk-UA"/>
        </w:rPr>
        <w:t>недійсними</w:t>
      </w:r>
      <w:proofErr w:type="spellEnd"/>
      <w:r w:rsidRPr="00E6325E">
        <w:rPr>
          <w:sz w:val="20"/>
          <w:szCs w:val="20"/>
          <w:lang w:val="uk-UA" w:eastAsia="uk-UA"/>
        </w:rPr>
        <w:t xml:space="preserve"> – </w:t>
      </w:r>
      <w:r>
        <w:rPr>
          <w:sz w:val="20"/>
          <w:szCs w:val="20"/>
          <w:lang w:val="uk-UA" w:eastAsia="uk-UA"/>
        </w:rPr>
        <w:t>0</w:t>
      </w:r>
      <w:r w:rsidRPr="00E6325E">
        <w:rPr>
          <w:sz w:val="20"/>
          <w:szCs w:val="20"/>
          <w:lang w:val="uk-UA" w:eastAsia="uk-UA"/>
        </w:rPr>
        <w:t>.</w:t>
      </w:r>
    </w:p>
    <w:p w:rsidR="00CB0ADB" w:rsidRPr="00E6325E" w:rsidRDefault="00CB0ADB" w:rsidP="00CB0ADB">
      <w:pPr>
        <w:pStyle w:val="21"/>
        <w:rPr>
          <w:b/>
        </w:rPr>
      </w:pPr>
      <w:r w:rsidRPr="00E6325E">
        <w:rPr>
          <w:b/>
        </w:rPr>
        <w:t>Рішення прийнято одноголосно.</w:t>
      </w:r>
    </w:p>
    <w:p w:rsidR="00CB0ADB" w:rsidRPr="005032FF" w:rsidRDefault="00CB0ADB" w:rsidP="00CB0ADB">
      <w:pPr>
        <w:jc w:val="both"/>
        <w:rPr>
          <w:b/>
          <w:sz w:val="20"/>
          <w:szCs w:val="20"/>
          <w:lang w:val="uk-UA"/>
        </w:rPr>
      </w:pPr>
      <w:r w:rsidRPr="00675F24">
        <w:rPr>
          <w:b/>
          <w:sz w:val="20"/>
          <w:szCs w:val="20"/>
          <w:lang w:val="uk-UA"/>
        </w:rPr>
        <w:t>Ухвалили:</w:t>
      </w:r>
      <w:r w:rsidRPr="00E6325E">
        <w:rPr>
          <w:b/>
          <w:sz w:val="20"/>
          <w:szCs w:val="20"/>
          <w:lang w:val="uk-UA"/>
        </w:rPr>
        <w:t xml:space="preserve"> </w:t>
      </w:r>
      <w:r w:rsidRPr="005032FF">
        <w:rPr>
          <w:b/>
          <w:bCs/>
          <w:sz w:val="20"/>
          <w:szCs w:val="20"/>
          <w:lang w:val="uk-UA"/>
        </w:rPr>
        <w:t xml:space="preserve">Повноваження членів лічильної комісії </w:t>
      </w:r>
      <w:r w:rsidRPr="005032FF">
        <w:rPr>
          <w:b/>
          <w:sz w:val="20"/>
          <w:szCs w:val="20"/>
          <w:lang w:val="uk-UA"/>
        </w:rPr>
        <w:t>у складі трьох осіб</w:t>
      </w:r>
      <w:r w:rsidR="005A564A">
        <w:rPr>
          <w:b/>
          <w:sz w:val="20"/>
          <w:szCs w:val="20"/>
          <w:lang w:val="uk-UA"/>
        </w:rPr>
        <w:t>: голова комісії – Столярчук Л.</w:t>
      </w:r>
      <w:r w:rsidRPr="005032FF">
        <w:rPr>
          <w:b/>
          <w:sz w:val="20"/>
          <w:szCs w:val="20"/>
          <w:lang w:val="uk-UA"/>
        </w:rPr>
        <w:t xml:space="preserve">В., члени комісії –  </w:t>
      </w:r>
      <w:proofErr w:type="spellStart"/>
      <w:r w:rsidRPr="005032FF">
        <w:rPr>
          <w:b/>
          <w:sz w:val="20"/>
          <w:szCs w:val="20"/>
          <w:lang w:val="uk-UA"/>
        </w:rPr>
        <w:t>Г</w:t>
      </w:r>
      <w:r w:rsidR="005A564A">
        <w:rPr>
          <w:b/>
          <w:sz w:val="20"/>
          <w:szCs w:val="20"/>
          <w:lang w:val="uk-UA"/>
        </w:rPr>
        <w:t>оробчишина</w:t>
      </w:r>
      <w:proofErr w:type="spellEnd"/>
      <w:r w:rsidR="005A564A">
        <w:rPr>
          <w:b/>
          <w:sz w:val="20"/>
          <w:szCs w:val="20"/>
          <w:lang w:val="uk-UA"/>
        </w:rPr>
        <w:t xml:space="preserve"> С.</w:t>
      </w:r>
      <w:r w:rsidRPr="005032FF">
        <w:rPr>
          <w:b/>
          <w:sz w:val="20"/>
          <w:szCs w:val="20"/>
          <w:lang w:val="uk-UA"/>
        </w:rPr>
        <w:t xml:space="preserve">А., </w:t>
      </w:r>
      <w:r w:rsidR="00675F24" w:rsidRPr="00C77316">
        <w:rPr>
          <w:b/>
          <w:sz w:val="22"/>
          <w:szCs w:val="22"/>
          <w:lang w:val="uk-UA"/>
        </w:rPr>
        <w:t>Смоленський В.П.</w:t>
      </w:r>
      <w:r w:rsidR="00A12912">
        <w:rPr>
          <w:b/>
          <w:sz w:val="22"/>
          <w:szCs w:val="22"/>
          <w:lang w:val="uk-UA"/>
        </w:rPr>
        <w:t xml:space="preserve"> </w:t>
      </w:r>
      <w:r w:rsidRPr="005032FF">
        <w:rPr>
          <w:b/>
          <w:sz w:val="20"/>
          <w:szCs w:val="20"/>
          <w:lang w:val="uk-UA"/>
        </w:rPr>
        <w:t>припинити.</w:t>
      </w:r>
    </w:p>
    <w:p w:rsidR="005032FF" w:rsidRPr="00E6325E" w:rsidRDefault="005032FF" w:rsidP="00CB0ADB">
      <w:pPr>
        <w:jc w:val="both"/>
        <w:rPr>
          <w:b/>
          <w:i/>
          <w:sz w:val="20"/>
          <w:szCs w:val="20"/>
          <w:lang w:val="uk-UA"/>
        </w:rPr>
      </w:pPr>
    </w:p>
    <w:p w:rsidR="00CB0ADB" w:rsidRDefault="00CB0ADB" w:rsidP="00CB0ADB">
      <w:pPr>
        <w:spacing w:line="240" w:lineRule="atLeast"/>
        <w:jc w:val="both"/>
        <w:rPr>
          <w:sz w:val="20"/>
          <w:szCs w:val="20"/>
          <w:lang w:val="uk-UA"/>
        </w:rPr>
      </w:pPr>
      <w:r w:rsidRPr="00E6325E">
        <w:rPr>
          <w:sz w:val="20"/>
          <w:szCs w:val="20"/>
          <w:lang w:val="uk-UA"/>
        </w:rPr>
        <w:t>Голова Загальних зборів оголосив, що всі питання порядку денного розглянуті, по всіх питаннях відбулося голосування та були прийняті відповідні рішення.</w:t>
      </w:r>
    </w:p>
    <w:p w:rsidR="00A12912" w:rsidRDefault="00A12912" w:rsidP="00CB0ADB">
      <w:pPr>
        <w:spacing w:line="240" w:lineRule="atLeast"/>
        <w:jc w:val="both"/>
        <w:rPr>
          <w:sz w:val="20"/>
          <w:szCs w:val="20"/>
          <w:lang w:val="uk-UA"/>
        </w:rPr>
      </w:pPr>
    </w:p>
    <w:p w:rsidR="00A12912" w:rsidRPr="00E6325E" w:rsidRDefault="00A12912" w:rsidP="00CB0ADB">
      <w:pPr>
        <w:spacing w:line="240" w:lineRule="atLeast"/>
        <w:jc w:val="both"/>
        <w:rPr>
          <w:sz w:val="20"/>
          <w:szCs w:val="20"/>
          <w:lang w:val="uk-UA"/>
        </w:rPr>
      </w:pPr>
    </w:p>
    <w:p w:rsidR="00CB0ADB" w:rsidRPr="00E6325E" w:rsidRDefault="00CB0ADB" w:rsidP="00CB0ADB">
      <w:pPr>
        <w:jc w:val="both"/>
        <w:rPr>
          <w:b/>
          <w:sz w:val="20"/>
          <w:szCs w:val="20"/>
          <w:highlight w:val="yellow"/>
          <w:lang w:val="uk-UA"/>
        </w:rPr>
      </w:pPr>
    </w:p>
    <w:p w:rsidR="00CB0ADB" w:rsidRPr="00E6325E" w:rsidRDefault="00CB0ADB" w:rsidP="00CB0ADB">
      <w:pPr>
        <w:tabs>
          <w:tab w:val="left" w:pos="720"/>
          <w:tab w:val="left" w:pos="2880"/>
          <w:tab w:val="left" w:pos="6096"/>
        </w:tabs>
        <w:jc w:val="both"/>
        <w:rPr>
          <w:b/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>Голова Зборів</w:t>
      </w:r>
      <w:r w:rsidRPr="00E6325E">
        <w:rPr>
          <w:b/>
          <w:sz w:val="20"/>
          <w:szCs w:val="20"/>
          <w:lang w:val="uk-UA"/>
        </w:rPr>
        <w:tab/>
        <w:t>____________________</w:t>
      </w:r>
      <w:r w:rsidRPr="00E6325E">
        <w:rPr>
          <w:b/>
          <w:sz w:val="20"/>
          <w:szCs w:val="20"/>
          <w:lang w:val="uk-UA"/>
        </w:rPr>
        <w:tab/>
      </w:r>
      <w:r w:rsidRPr="00E6325E">
        <w:rPr>
          <w:b/>
          <w:sz w:val="20"/>
          <w:szCs w:val="20"/>
          <w:lang w:val="uk-UA"/>
        </w:rPr>
        <w:tab/>
        <w:t>Черненко А.Ю.</w:t>
      </w:r>
    </w:p>
    <w:p w:rsidR="00CB0ADB" w:rsidRPr="00E6325E" w:rsidRDefault="00CB0ADB" w:rsidP="00CB0ADB">
      <w:pPr>
        <w:tabs>
          <w:tab w:val="left" w:pos="720"/>
          <w:tab w:val="left" w:pos="2880"/>
          <w:tab w:val="left" w:pos="6840"/>
        </w:tabs>
        <w:jc w:val="both"/>
        <w:rPr>
          <w:b/>
          <w:sz w:val="20"/>
          <w:szCs w:val="20"/>
          <w:lang w:val="uk-UA"/>
        </w:rPr>
      </w:pPr>
    </w:p>
    <w:p w:rsidR="00CB0ADB" w:rsidRPr="00E6325E" w:rsidRDefault="00CB0ADB" w:rsidP="00CB0ADB">
      <w:pPr>
        <w:jc w:val="both"/>
        <w:rPr>
          <w:b/>
          <w:sz w:val="20"/>
          <w:szCs w:val="20"/>
          <w:lang w:val="uk-UA"/>
        </w:rPr>
      </w:pPr>
      <w:r w:rsidRPr="00E6325E">
        <w:rPr>
          <w:b/>
          <w:sz w:val="20"/>
          <w:szCs w:val="20"/>
          <w:lang w:val="uk-UA"/>
        </w:rPr>
        <w:t xml:space="preserve">Секретар Зборів </w:t>
      </w:r>
      <w:r w:rsidRPr="00E6325E">
        <w:rPr>
          <w:b/>
          <w:sz w:val="20"/>
          <w:szCs w:val="20"/>
          <w:lang w:val="uk-UA"/>
        </w:rPr>
        <w:tab/>
      </w:r>
      <w:r w:rsidRPr="00E6325E">
        <w:rPr>
          <w:b/>
          <w:sz w:val="20"/>
          <w:szCs w:val="20"/>
          <w:lang w:val="uk-UA"/>
        </w:rPr>
        <w:tab/>
        <w:t>____________________</w:t>
      </w:r>
      <w:r w:rsidRPr="00E6325E">
        <w:rPr>
          <w:b/>
          <w:sz w:val="20"/>
          <w:szCs w:val="20"/>
          <w:lang w:val="uk-UA"/>
        </w:rPr>
        <w:tab/>
      </w:r>
      <w:r w:rsidRPr="00E6325E">
        <w:rPr>
          <w:b/>
          <w:sz w:val="20"/>
          <w:szCs w:val="20"/>
          <w:lang w:val="uk-UA"/>
        </w:rPr>
        <w:tab/>
      </w:r>
      <w:r w:rsidR="00E6325E">
        <w:rPr>
          <w:b/>
          <w:sz w:val="20"/>
          <w:szCs w:val="20"/>
          <w:lang w:val="uk-UA"/>
        </w:rPr>
        <w:t xml:space="preserve">      </w:t>
      </w:r>
      <w:r w:rsidR="00F26B0B">
        <w:rPr>
          <w:b/>
          <w:sz w:val="20"/>
          <w:szCs w:val="20"/>
          <w:lang w:val="uk-UA"/>
        </w:rPr>
        <w:t xml:space="preserve">       </w:t>
      </w:r>
      <w:proofErr w:type="spellStart"/>
      <w:r w:rsidRPr="00E6325E">
        <w:rPr>
          <w:b/>
          <w:sz w:val="20"/>
          <w:szCs w:val="20"/>
          <w:lang w:val="uk-UA"/>
        </w:rPr>
        <w:t>Горобчишина</w:t>
      </w:r>
      <w:proofErr w:type="spellEnd"/>
      <w:r w:rsidRPr="00E6325E">
        <w:rPr>
          <w:b/>
          <w:sz w:val="20"/>
          <w:szCs w:val="20"/>
          <w:lang w:val="uk-UA"/>
        </w:rPr>
        <w:t xml:space="preserve"> С.А. </w:t>
      </w:r>
    </w:p>
    <w:p w:rsidR="00CB0ADB" w:rsidRPr="00E6325E" w:rsidRDefault="00CB0ADB" w:rsidP="00CB0ADB">
      <w:pPr>
        <w:tabs>
          <w:tab w:val="left" w:pos="720"/>
          <w:tab w:val="left" w:pos="2880"/>
          <w:tab w:val="left" w:pos="6096"/>
        </w:tabs>
        <w:jc w:val="both"/>
        <w:rPr>
          <w:b/>
          <w:sz w:val="20"/>
          <w:szCs w:val="20"/>
          <w:lang w:val="uk-UA"/>
        </w:rPr>
      </w:pPr>
    </w:p>
    <w:p w:rsidR="00CB0ADB" w:rsidRPr="00E6325E" w:rsidRDefault="00CB0ADB" w:rsidP="00CB0ADB">
      <w:pPr>
        <w:jc w:val="both"/>
        <w:rPr>
          <w:b/>
          <w:sz w:val="20"/>
          <w:szCs w:val="20"/>
          <w:lang w:val="uk-UA"/>
        </w:rPr>
      </w:pPr>
    </w:p>
    <w:sectPr w:rsidR="00CB0ADB" w:rsidRPr="00E6325E" w:rsidSect="002A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1FE2"/>
    <w:rsid w:val="0002261D"/>
    <w:rsid w:val="0006516D"/>
    <w:rsid w:val="00066676"/>
    <w:rsid w:val="000A57F2"/>
    <w:rsid w:val="000D77FE"/>
    <w:rsid w:val="000F16D7"/>
    <w:rsid w:val="00107B93"/>
    <w:rsid w:val="00136AB3"/>
    <w:rsid w:val="0014503B"/>
    <w:rsid w:val="00152459"/>
    <w:rsid w:val="00153D6E"/>
    <w:rsid w:val="00153F3D"/>
    <w:rsid w:val="001673B1"/>
    <w:rsid w:val="00183F8B"/>
    <w:rsid w:val="001943E1"/>
    <w:rsid w:val="001A636D"/>
    <w:rsid w:val="001B10DC"/>
    <w:rsid w:val="001B4003"/>
    <w:rsid w:val="001E1FE2"/>
    <w:rsid w:val="001F222D"/>
    <w:rsid w:val="002270B7"/>
    <w:rsid w:val="0024093C"/>
    <w:rsid w:val="00275B65"/>
    <w:rsid w:val="002A0856"/>
    <w:rsid w:val="002B29CA"/>
    <w:rsid w:val="002C7F9E"/>
    <w:rsid w:val="003108E9"/>
    <w:rsid w:val="0035069A"/>
    <w:rsid w:val="003871EC"/>
    <w:rsid w:val="00397573"/>
    <w:rsid w:val="003E1936"/>
    <w:rsid w:val="003F03B1"/>
    <w:rsid w:val="004059D7"/>
    <w:rsid w:val="004149D9"/>
    <w:rsid w:val="0043300B"/>
    <w:rsid w:val="00497EEA"/>
    <w:rsid w:val="004A34A9"/>
    <w:rsid w:val="004B1B17"/>
    <w:rsid w:val="004F3869"/>
    <w:rsid w:val="0050218E"/>
    <w:rsid w:val="005032FF"/>
    <w:rsid w:val="00526F26"/>
    <w:rsid w:val="005673B7"/>
    <w:rsid w:val="00577A18"/>
    <w:rsid w:val="00586D6E"/>
    <w:rsid w:val="005A564A"/>
    <w:rsid w:val="005A5FEF"/>
    <w:rsid w:val="005C6DA0"/>
    <w:rsid w:val="00613232"/>
    <w:rsid w:val="00647425"/>
    <w:rsid w:val="00675F24"/>
    <w:rsid w:val="00676914"/>
    <w:rsid w:val="0067711F"/>
    <w:rsid w:val="00687414"/>
    <w:rsid w:val="006B2149"/>
    <w:rsid w:val="006E2699"/>
    <w:rsid w:val="006F01A3"/>
    <w:rsid w:val="006F39FD"/>
    <w:rsid w:val="006F6BDB"/>
    <w:rsid w:val="00714D34"/>
    <w:rsid w:val="00717322"/>
    <w:rsid w:val="007308BD"/>
    <w:rsid w:val="00745FE3"/>
    <w:rsid w:val="00746669"/>
    <w:rsid w:val="00791146"/>
    <w:rsid w:val="00791278"/>
    <w:rsid w:val="00795CF8"/>
    <w:rsid w:val="007C5F83"/>
    <w:rsid w:val="007D01B5"/>
    <w:rsid w:val="007F4325"/>
    <w:rsid w:val="008259CD"/>
    <w:rsid w:val="008267AD"/>
    <w:rsid w:val="00832333"/>
    <w:rsid w:val="0085244B"/>
    <w:rsid w:val="0087313F"/>
    <w:rsid w:val="0087435D"/>
    <w:rsid w:val="008B6A1C"/>
    <w:rsid w:val="008B6B1F"/>
    <w:rsid w:val="008F43FA"/>
    <w:rsid w:val="00931321"/>
    <w:rsid w:val="00950BC9"/>
    <w:rsid w:val="0096338B"/>
    <w:rsid w:val="00970AA5"/>
    <w:rsid w:val="00992B19"/>
    <w:rsid w:val="009A053D"/>
    <w:rsid w:val="009A5490"/>
    <w:rsid w:val="009A766B"/>
    <w:rsid w:val="009B4491"/>
    <w:rsid w:val="00A12912"/>
    <w:rsid w:val="00A86723"/>
    <w:rsid w:val="00A87F7F"/>
    <w:rsid w:val="00AA0785"/>
    <w:rsid w:val="00AD5678"/>
    <w:rsid w:val="00AE4EC2"/>
    <w:rsid w:val="00B0006D"/>
    <w:rsid w:val="00B17D88"/>
    <w:rsid w:val="00B306AA"/>
    <w:rsid w:val="00B46806"/>
    <w:rsid w:val="00B569BD"/>
    <w:rsid w:val="00B72BE2"/>
    <w:rsid w:val="00BF4B73"/>
    <w:rsid w:val="00C20393"/>
    <w:rsid w:val="00C358B7"/>
    <w:rsid w:val="00C412EE"/>
    <w:rsid w:val="00C46C92"/>
    <w:rsid w:val="00C702D6"/>
    <w:rsid w:val="00C77316"/>
    <w:rsid w:val="00CB0ADB"/>
    <w:rsid w:val="00CD7405"/>
    <w:rsid w:val="00CF628A"/>
    <w:rsid w:val="00D01ECB"/>
    <w:rsid w:val="00D44B8A"/>
    <w:rsid w:val="00D5375A"/>
    <w:rsid w:val="00D6029B"/>
    <w:rsid w:val="00D93A0D"/>
    <w:rsid w:val="00DB20E2"/>
    <w:rsid w:val="00DF5EE7"/>
    <w:rsid w:val="00E10AEF"/>
    <w:rsid w:val="00E3268B"/>
    <w:rsid w:val="00E44297"/>
    <w:rsid w:val="00E63177"/>
    <w:rsid w:val="00E6325E"/>
    <w:rsid w:val="00EB3138"/>
    <w:rsid w:val="00EB4D81"/>
    <w:rsid w:val="00EC4C9D"/>
    <w:rsid w:val="00ED6CA9"/>
    <w:rsid w:val="00F00F40"/>
    <w:rsid w:val="00F25159"/>
    <w:rsid w:val="00F26B0B"/>
    <w:rsid w:val="00F4121B"/>
    <w:rsid w:val="00F4531B"/>
    <w:rsid w:val="00F84BC4"/>
    <w:rsid w:val="00F907DC"/>
    <w:rsid w:val="00FB7940"/>
    <w:rsid w:val="00FC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E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E1FE2"/>
    <w:pPr>
      <w:jc w:val="both"/>
    </w:pPr>
    <w:rPr>
      <w:rFonts w:eastAsia="Times New Roman"/>
      <w:sz w:val="20"/>
      <w:szCs w:val="20"/>
      <w:lang w:val="uk-UA"/>
    </w:rPr>
  </w:style>
  <w:style w:type="paragraph" w:styleId="a3">
    <w:name w:val="Body Text"/>
    <w:basedOn w:val="a"/>
    <w:link w:val="a4"/>
    <w:rsid w:val="00B17D88"/>
    <w:pPr>
      <w:jc w:val="both"/>
    </w:pPr>
    <w:rPr>
      <w:b/>
      <w:i/>
      <w:sz w:val="22"/>
      <w:szCs w:val="20"/>
      <w:lang w:eastAsia="uk-UA"/>
    </w:rPr>
  </w:style>
  <w:style w:type="character" w:customStyle="1" w:styleId="a4">
    <w:name w:val="Основной текст Знак"/>
    <w:basedOn w:val="a0"/>
    <w:link w:val="a3"/>
    <w:locked/>
    <w:rsid w:val="00B17D88"/>
    <w:rPr>
      <w:rFonts w:eastAsia="Calibri"/>
      <w:b/>
      <w:i/>
      <w:sz w:val="22"/>
      <w:lang w:val="ru-RU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1FF49-37DC-4BA7-B3D1-0E903EA2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</vt:lpstr>
    </vt:vector>
  </TitlesOfParts>
  <Company/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</dc:title>
  <dc:subject/>
  <dc:creator>user</dc:creator>
  <cp:keywords/>
  <dc:description/>
  <cp:lastModifiedBy>Paradise</cp:lastModifiedBy>
  <cp:revision>10</cp:revision>
  <cp:lastPrinted>2019-04-18T08:00:00Z</cp:lastPrinted>
  <dcterms:created xsi:type="dcterms:W3CDTF">2019-04-12T08:45:00Z</dcterms:created>
  <dcterms:modified xsi:type="dcterms:W3CDTF">2019-04-18T08:27:00Z</dcterms:modified>
</cp:coreProperties>
</file>